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6C0C" w14:textId="27738E15" w:rsidR="00A57884" w:rsidRDefault="00405006" w:rsidP="009862C6">
      <w:pPr>
        <w:pStyle w:val="1"/>
      </w:pPr>
      <w:r w:rsidRPr="00405006">
        <w:object w:dxaOrig="6936" w:dyaOrig="9888" w14:anchorId="2974C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835.2pt" o:ole="">
            <v:imagedata r:id="rId8" o:title=""/>
          </v:shape>
          <o:OLEObject Type="Embed" ProgID="Acrobat.Document.DC" ShapeID="_x0000_i1025" DrawAspect="Content" ObjectID="_1715670367" r:id="rId9"/>
        </w:object>
      </w:r>
      <w:bookmarkStart w:id="0" w:name="_GoBack"/>
      <w:bookmarkEnd w:id="0"/>
    </w:p>
    <w:p w14:paraId="4ED36C3F" w14:textId="77777777" w:rsidR="009C28B2" w:rsidRPr="00773F4B" w:rsidRDefault="009C28B2" w:rsidP="00802112">
      <w:pPr>
        <w:pStyle w:val="af4"/>
        <w:pageBreakBefore/>
        <w:widowControl w:val="0"/>
        <w:numPr>
          <w:ilvl w:val="0"/>
          <w:numId w:val="2"/>
        </w:numPr>
        <w:ind w:left="709" w:hanging="567"/>
        <w:rPr>
          <w:b/>
          <w:sz w:val="28"/>
          <w:lang w:val="ro-RO"/>
        </w:rPr>
      </w:pPr>
      <w:bookmarkStart w:id="1" w:name="_Hlk82765814"/>
      <w:r w:rsidRPr="00773F4B">
        <w:rPr>
          <w:b/>
          <w:sz w:val="28"/>
          <w:lang w:val="ro-RO"/>
        </w:rPr>
        <w:lastRenderedPageBreak/>
        <w:t>PRELIMINARII</w:t>
      </w:r>
    </w:p>
    <w:bookmarkEnd w:id="1"/>
    <w:p w14:paraId="4ED36C40" w14:textId="77777777" w:rsidR="00C26954" w:rsidRPr="006A5963" w:rsidRDefault="00C26954" w:rsidP="00904AD8">
      <w:pPr>
        <w:widowControl w:val="0"/>
        <w:spacing w:before="240"/>
        <w:ind w:left="714"/>
        <w:jc w:val="both"/>
        <w:rPr>
          <w:b/>
          <w:color w:val="000000"/>
          <w:lang w:val="ro-RO"/>
        </w:rPr>
      </w:pPr>
      <w:r w:rsidRPr="006A5963">
        <w:rPr>
          <w:b/>
          <w:color w:val="000000"/>
          <w:lang w:val="ro-RO"/>
        </w:rPr>
        <w:t xml:space="preserve">Prezentarea generală a disciplinei: locul şi rolul disciplinei în formarea competenţelor specifice ale programului de formare profesională / specialităţii </w:t>
      </w:r>
    </w:p>
    <w:p w14:paraId="4ED36C41" w14:textId="77777777" w:rsidR="00E7030D" w:rsidRPr="006A5963" w:rsidRDefault="005B688B" w:rsidP="009E2D3C">
      <w:pPr>
        <w:pStyle w:val="af4"/>
        <w:spacing w:before="240"/>
        <w:ind w:firstLine="696"/>
        <w:jc w:val="both"/>
        <w:rPr>
          <w:b/>
          <w:lang w:val="en-US"/>
        </w:rPr>
      </w:pPr>
      <w:r>
        <w:rPr>
          <w:lang w:val="en-US"/>
        </w:rPr>
        <w:t xml:space="preserve">Programul cursului Urgenţe Medicale </w:t>
      </w:r>
      <w:r w:rsidR="00E7030D" w:rsidRPr="006A5963">
        <w:rPr>
          <w:lang w:val="en-US"/>
        </w:rPr>
        <w:t>Primar</w:t>
      </w:r>
      <w:r>
        <w:rPr>
          <w:lang w:val="en-US"/>
        </w:rPr>
        <w:t>e</w:t>
      </w:r>
      <w:r w:rsidR="00E7030D" w:rsidRPr="006A5963">
        <w:rPr>
          <w:lang w:val="en-US"/>
        </w:rPr>
        <w:t xml:space="preserve"> a fost elaborat şi dezvoltat în scopul asigurării instruirii individuale înalte a studenţilor în evaluarea şi acordarea primului ajutor medical. Fiecare capitol al programului are obiective bine determinate, care specifică ce trebuie să posede studentul. Sunt specificate trei tipuri de obiective cognitive (cunoştinţe) - de instruire teoretică, afective (de atitudine) - de schimb a valorilor, încrederii şi percepţiilor şi de aplicare (psihomotorie) - de aplicare şi demonstrare practică a cunoştinţelor învăţate</w:t>
      </w:r>
      <w:r w:rsidR="00E7030D" w:rsidRPr="006A5963">
        <w:rPr>
          <w:b/>
          <w:lang w:val="en-US"/>
        </w:rPr>
        <w:t xml:space="preserve">. </w:t>
      </w:r>
    </w:p>
    <w:p w14:paraId="4ED36C42" w14:textId="77777777" w:rsidR="00E7030D" w:rsidRPr="006A5963" w:rsidRDefault="00E7030D" w:rsidP="009E2D3C">
      <w:pPr>
        <w:pStyle w:val="af4"/>
        <w:spacing w:before="240"/>
        <w:ind w:firstLine="696"/>
        <w:jc w:val="both"/>
        <w:rPr>
          <w:lang w:val="en-US"/>
        </w:rPr>
      </w:pPr>
      <w:r w:rsidRPr="006A5963">
        <w:rPr>
          <w:lang w:val="en-US"/>
        </w:rPr>
        <w:t xml:space="preserve">Necesitatea şi utilitatea cursului </w:t>
      </w:r>
      <w:r w:rsidR="005B688B" w:rsidRPr="005B688B">
        <w:rPr>
          <w:lang w:val="en-US"/>
        </w:rPr>
        <w:t xml:space="preserve">Urgenţe Medicale Primare </w:t>
      </w:r>
      <w:r w:rsidRPr="006A5963">
        <w:rPr>
          <w:lang w:val="en-US"/>
        </w:rPr>
        <w:t>pentru studenţii</w:t>
      </w:r>
      <w:r w:rsidRPr="006A5963">
        <w:rPr>
          <w:lang w:val="ro-RO"/>
        </w:rPr>
        <w:t xml:space="preserve"> ai anului I</w:t>
      </w:r>
      <w:r w:rsidRPr="006A5963">
        <w:rPr>
          <w:lang w:val="en-US"/>
        </w:rPr>
        <w:t xml:space="preserve"> se confruntă frecvent cu stările critice de urgenţă şi au necesitatea în cunoaşterea aspectelor organizatorice şi de stabilizare a pacientului prin aplicarea măsurilor de reanimare de bază şi apelul la serviciul de urgenţă pentru preluarea pacientului pacientului</w:t>
      </w:r>
      <w:r w:rsidRPr="006A5963">
        <w:rPr>
          <w:b/>
          <w:lang w:val="en-US"/>
        </w:rPr>
        <w:t xml:space="preserve">. </w:t>
      </w:r>
      <w:r w:rsidRPr="006A5963">
        <w:rPr>
          <w:lang w:val="en-US"/>
        </w:rPr>
        <w:t>Cunoştinţele în organizarea sistemului de acordare a asistenţei medicale de urgenţă, evaluarea primară şi recunoaşterea stărilor critice, stabilizarea funcţiilor vitale prin aplicarea măsurilor Suportului Vital Bazal presupune dezvoltarea la studenţi a unei conduite corecte în acordarea primului ajutor şi conlucrări cu serviciul prespitalicesc de urgenţă.</w:t>
      </w:r>
    </w:p>
    <w:p w14:paraId="4ED36C43" w14:textId="77777777" w:rsidR="00E7030D" w:rsidRPr="006A5963" w:rsidRDefault="00E7030D" w:rsidP="009E2D3C">
      <w:pPr>
        <w:pStyle w:val="af4"/>
        <w:spacing w:before="240"/>
        <w:ind w:firstLine="696"/>
        <w:jc w:val="both"/>
        <w:rPr>
          <w:lang w:val="en-US"/>
        </w:rPr>
      </w:pPr>
      <w:r w:rsidRPr="006A5963">
        <w:rPr>
          <w:lang w:val="en-US"/>
        </w:rPr>
        <w:t xml:space="preserve">Cursul </w:t>
      </w:r>
      <w:r w:rsidR="005B688B" w:rsidRPr="005B688B">
        <w:rPr>
          <w:lang w:val="en-US"/>
        </w:rPr>
        <w:t>Urgenţe Medicale Primare</w:t>
      </w:r>
      <w:r w:rsidRPr="006A5963">
        <w:rPr>
          <w:lang w:val="en-US"/>
        </w:rPr>
        <w:t xml:space="preserve"> are menirea să formeze la studenţi o abordare sistemică vizând evaluarea primară a funcţiilor vitale şi stabilizarea lor prin aplicarea măsurilor Suportului Vital Bazal.</w:t>
      </w:r>
    </w:p>
    <w:p w14:paraId="4ED36C44" w14:textId="77777777" w:rsidR="00C26954" w:rsidRPr="006A5963" w:rsidRDefault="00C26954" w:rsidP="00802112">
      <w:pPr>
        <w:widowControl w:val="0"/>
        <w:numPr>
          <w:ilvl w:val="0"/>
          <w:numId w:val="4"/>
        </w:numPr>
        <w:spacing w:before="240"/>
        <w:ind w:left="714" w:hanging="357"/>
        <w:jc w:val="both"/>
        <w:rPr>
          <w:b/>
          <w:color w:val="000000"/>
          <w:lang w:val="ro-RO"/>
        </w:rPr>
      </w:pPr>
      <w:r w:rsidRPr="006A5963">
        <w:rPr>
          <w:b/>
          <w:color w:val="000000"/>
          <w:lang w:val="ro-RO"/>
        </w:rPr>
        <w:t>Misiunea curriculumului (scopul)  în formarea profesională</w:t>
      </w:r>
    </w:p>
    <w:p w14:paraId="4ED36C45" w14:textId="77777777" w:rsidR="00350CCB" w:rsidRDefault="00CE5C11" w:rsidP="00CE5C11">
      <w:pPr>
        <w:autoSpaceDE w:val="0"/>
        <w:autoSpaceDN w:val="0"/>
        <w:adjustRightInd w:val="0"/>
        <w:spacing w:before="120"/>
        <w:ind w:left="426" w:right="142" w:firstLine="425"/>
        <w:jc w:val="both"/>
        <w:rPr>
          <w:b/>
          <w:lang w:val="en-US"/>
        </w:rPr>
      </w:pPr>
      <w:r>
        <w:rPr>
          <w:lang w:val="en-US"/>
        </w:rPr>
        <w:t>M</w:t>
      </w:r>
      <w:r w:rsidRPr="00CE5C11">
        <w:rPr>
          <w:lang w:val="en-US"/>
        </w:rPr>
        <w:t xml:space="preserve">isiunea </w:t>
      </w:r>
      <w:r>
        <w:rPr>
          <w:lang w:val="en-US"/>
        </w:rPr>
        <w:t>curriculumului</w:t>
      </w:r>
      <w:r w:rsidRPr="00CE5C11">
        <w:rPr>
          <w:lang w:val="en-US"/>
        </w:rPr>
        <w:t xml:space="preserve"> este organizarea învățământului medical modern și susținerea cercetărilor științifice în conformitate cu noile exigențe și realizări în domeniul profesional, în scopul formării specialiștilor de înaltă calificare în domeniul MEDICINĂ, competitivi pentru sistemul de sănătate național și internațional </w:t>
      </w:r>
      <w:r w:rsidR="00E7030D" w:rsidRPr="006A5963">
        <w:rPr>
          <w:lang w:val="en-US"/>
        </w:rPr>
        <w:t xml:space="preserve">Programul </w:t>
      </w:r>
      <w:r w:rsidR="005B688B" w:rsidRPr="005B688B">
        <w:rPr>
          <w:lang w:val="en-US"/>
        </w:rPr>
        <w:t xml:space="preserve">Urgenţe Medicale Primare </w:t>
      </w:r>
      <w:r w:rsidR="00E7030D" w:rsidRPr="006A5963">
        <w:rPr>
          <w:lang w:val="en-US"/>
        </w:rPr>
        <w:t xml:space="preserve">constituie </w:t>
      </w:r>
      <w:r>
        <w:rPr>
          <w:lang w:val="en-US"/>
        </w:rPr>
        <w:t xml:space="preserve">nivelul de cunoștințe de bază a </w:t>
      </w:r>
      <w:r w:rsidR="00E7030D" w:rsidRPr="006A5963">
        <w:rPr>
          <w:lang w:val="en-US"/>
        </w:rPr>
        <w:t>salvării vieţilor după un stop cardiac. Studenţii vor însuşi practici ale resuscitării cardiorespiratorii şi cerebrale de înaltă calitate pentru toate categoriile de vârstă şi vor practica aplicarea acestor tehnici de unul singur şi în echipă. Cunoştinţele acumulate vor permite studenţilor de a recunoaşte stopul cardiac şi alte urgenţe majore, de a  activa serviciul de urgenţă şi de a răspunde prompt şi sigur, dând şanse mai bune de supravieţuire. Programul Urgenţe Medicale Primare constituie un curs de instruire medicală continuă</w:t>
      </w:r>
      <w:r w:rsidR="00E7030D" w:rsidRPr="006A5963">
        <w:rPr>
          <w:b/>
          <w:lang w:val="en-US"/>
        </w:rPr>
        <w:t>.</w:t>
      </w:r>
    </w:p>
    <w:p w14:paraId="4ED36C46" w14:textId="77777777" w:rsidR="00CE5C11" w:rsidRPr="00CE5C11" w:rsidRDefault="00CE5C11" w:rsidP="00CE5C11">
      <w:pPr>
        <w:autoSpaceDE w:val="0"/>
        <w:autoSpaceDN w:val="0"/>
        <w:adjustRightInd w:val="0"/>
        <w:spacing w:before="120"/>
        <w:ind w:left="426" w:right="142" w:firstLine="425"/>
        <w:jc w:val="both"/>
        <w:rPr>
          <w:color w:val="000000"/>
          <w:lang w:val="ro-RO"/>
        </w:rPr>
      </w:pPr>
      <w:r w:rsidRPr="00CE5C11">
        <w:rPr>
          <w:b/>
          <w:color w:val="000000"/>
          <w:lang w:val="ro-RO"/>
        </w:rPr>
        <w:t xml:space="preserve"> Scopul </w:t>
      </w:r>
      <w:r w:rsidRPr="00CE5C11">
        <w:rPr>
          <w:color w:val="000000"/>
          <w:lang w:val="fr-FR"/>
        </w:rPr>
        <w:t>programul</w:t>
      </w:r>
      <w:r w:rsidRPr="00CE5C11">
        <w:rPr>
          <w:color w:val="000000"/>
          <w:lang w:val="ro-RO"/>
        </w:rPr>
        <w:t xml:space="preserve"> de studii are în vedere acumularea cunoştinţelor de bază şi de specialitate în domeniul </w:t>
      </w:r>
      <w:r>
        <w:rPr>
          <w:color w:val="000000"/>
          <w:lang w:val="ro-RO"/>
        </w:rPr>
        <w:t xml:space="preserve">urgențelor </w:t>
      </w:r>
      <w:r w:rsidRPr="00CE5C11">
        <w:rPr>
          <w:color w:val="000000"/>
          <w:lang w:val="ro-RO"/>
        </w:rPr>
        <w:t>medical</w:t>
      </w:r>
      <w:r>
        <w:rPr>
          <w:color w:val="000000"/>
          <w:lang w:val="ro-RO"/>
        </w:rPr>
        <w:t>e</w:t>
      </w:r>
      <w:r w:rsidRPr="00CE5C11">
        <w:rPr>
          <w:color w:val="000000"/>
          <w:lang w:val="ro-RO"/>
        </w:rPr>
        <w:t>, menite să asigure:</w:t>
      </w:r>
    </w:p>
    <w:p w14:paraId="4ED36C47"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Dezvoltarea motivaţiei pentru profesie prin realizarea unui proces de învăţământ de calitate;</w:t>
      </w:r>
    </w:p>
    <w:p w14:paraId="4ED36C48"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 xml:space="preserve">Integrarea activităţii teoretice cu practica medicală pentru dobândirea competenţelor şi abilităţilor necesare exercitării profesiei de medic; </w:t>
      </w:r>
    </w:p>
    <w:p w14:paraId="4ED36C49"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 xml:space="preserve">Cooptarea studenţilor în activitatea de cercetare ştiinţifică, în scopul iniţierii cu principiile de cercetare ştiinţifică; </w:t>
      </w:r>
    </w:p>
    <w:p w14:paraId="4ED36C4A"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Promovarea învăţământului superior pe plan naţional şi internaţional;</w:t>
      </w:r>
    </w:p>
    <w:p w14:paraId="4ED36C4B"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Asigurarea calităţii în învăţământul superior, perfecţionarea managementului educaţional;</w:t>
      </w:r>
    </w:p>
    <w:p w14:paraId="4ED36C4C"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Modernizarea învăţământului superior în perspectiva integrării în Spaţiul Comun European al Învăţământului Superior;</w:t>
      </w:r>
    </w:p>
    <w:p w14:paraId="4ED36C4D"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 xml:space="preserve">Perfecţionarea, raţionalizarea şi compatibilizarea planurilor de învăţământ la nivel naţional şi european; </w:t>
      </w:r>
    </w:p>
    <w:p w14:paraId="4ED36C4E" w14:textId="77777777" w:rsidR="00350CCB" w:rsidRDefault="00CE5C11" w:rsidP="00CE5C11">
      <w:pPr>
        <w:autoSpaceDE w:val="0"/>
        <w:autoSpaceDN w:val="0"/>
        <w:adjustRightInd w:val="0"/>
        <w:spacing w:before="120"/>
        <w:ind w:left="426" w:right="142" w:firstLine="425"/>
        <w:jc w:val="both"/>
        <w:rPr>
          <w:rFonts w:eastAsia="PMingLiU"/>
          <w:color w:val="000000"/>
          <w:lang w:val="en-US" w:eastAsia="zh-CN"/>
        </w:rPr>
      </w:pPr>
      <w:r w:rsidRPr="00CE5C11">
        <w:rPr>
          <w:rFonts w:eastAsia="PMingLiU"/>
          <w:color w:val="000000"/>
          <w:lang w:val="en-US" w:eastAsia="zh-CN"/>
        </w:rPr>
        <w:t>Crearea condiţiilor pentru o mobilitate academică reală şi recunoaşterea reciprocă a perioadelor şi actelor de studii.</w:t>
      </w:r>
    </w:p>
    <w:p w14:paraId="4ED36C4F" w14:textId="77777777" w:rsidR="00CE5C11" w:rsidRPr="00CE5C11" w:rsidRDefault="00CE5C11" w:rsidP="00CE5C11">
      <w:pPr>
        <w:autoSpaceDE w:val="0"/>
        <w:autoSpaceDN w:val="0"/>
        <w:adjustRightInd w:val="0"/>
        <w:spacing w:before="120"/>
        <w:ind w:left="426" w:right="142" w:firstLine="425"/>
        <w:jc w:val="both"/>
        <w:rPr>
          <w:b/>
          <w:color w:val="000000"/>
          <w:lang w:val="ro-RO"/>
        </w:rPr>
      </w:pPr>
      <w:r w:rsidRPr="00CE5C11">
        <w:rPr>
          <w:b/>
          <w:color w:val="000000"/>
          <w:lang w:val="ro-RO"/>
        </w:rPr>
        <w:t xml:space="preserve"> Obiectivele programului de studiu:</w:t>
      </w:r>
    </w:p>
    <w:p w14:paraId="4ED36C50"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Adaptarea modalităţilor de predare şi evaluare la standardele actuale ale învăţământului medical performant, centrat pe student;</w:t>
      </w:r>
    </w:p>
    <w:p w14:paraId="4ED36C51" w14:textId="77777777" w:rsidR="00CE5C11" w:rsidRP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lastRenderedPageBreak/>
        <w:t>Obţinerea competenţelor de specialitate şi de cercetare pentru o carieră profesională;</w:t>
      </w:r>
    </w:p>
    <w:p w14:paraId="4ED36C52" w14:textId="77777777" w:rsidR="00CE5C11" w:rsidRDefault="00CE5C11" w:rsidP="00802112">
      <w:pPr>
        <w:numPr>
          <w:ilvl w:val="0"/>
          <w:numId w:val="29"/>
        </w:numPr>
        <w:autoSpaceDE w:val="0"/>
        <w:autoSpaceDN w:val="0"/>
        <w:adjustRightInd w:val="0"/>
        <w:ind w:left="1134" w:right="142" w:hanging="283"/>
        <w:contextualSpacing/>
        <w:jc w:val="both"/>
        <w:rPr>
          <w:rFonts w:eastAsia="PMingLiU"/>
          <w:color w:val="000000"/>
          <w:lang w:val="en-US" w:eastAsia="zh-CN"/>
        </w:rPr>
      </w:pPr>
      <w:r w:rsidRPr="00CE5C11">
        <w:rPr>
          <w:rFonts w:eastAsia="PMingLiU"/>
          <w:color w:val="000000"/>
          <w:lang w:val="en-US" w:eastAsia="zh-CN"/>
        </w:rPr>
        <w:t>Crearea de abilităţi şi responsabilităţi de lucru în echipă, bazate pe principiul comunicării, cooperării şi răspunderii egale;</w:t>
      </w:r>
    </w:p>
    <w:p w14:paraId="4ED36C53" w14:textId="77777777" w:rsidR="00E7030D" w:rsidRPr="00904AD8" w:rsidRDefault="00904AD8" w:rsidP="00904AD8">
      <w:pPr>
        <w:autoSpaceDE w:val="0"/>
        <w:autoSpaceDN w:val="0"/>
        <w:adjustRightInd w:val="0"/>
        <w:spacing w:before="240"/>
        <w:ind w:right="142"/>
        <w:contextualSpacing/>
        <w:jc w:val="both"/>
        <w:rPr>
          <w:b/>
          <w:lang w:val="en-US"/>
        </w:rPr>
      </w:pPr>
      <w:r>
        <w:rPr>
          <w:rFonts w:eastAsia="PMingLiU"/>
          <w:color w:val="000000"/>
          <w:lang w:val="en-US" w:eastAsia="zh-CN"/>
        </w:rPr>
        <w:t xml:space="preserve">                 </w:t>
      </w:r>
      <w:r w:rsidR="00CE5C11" w:rsidRPr="00904AD8">
        <w:rPr>
          <w:rFonts w:eastAsia="PMingLiU"/>
          <w:color w:val="000000"/>
          <w:lang w:val="en-US" w:eastAsia="zh-CN"/>
        </w:rPr>
        <w:t>Dezvoltarea competenţelor de utilizare eficientă a surselor informaţionale, a resurselor de comunicare şi de formare profesională asistată TIC;</w:t>
      </w:r>
      <w:r>
        <w:rPr>
          <w:rFonts w:eastAsia="PMingLiU"/>
          <w:color w:val="000000"/>
          <w:lang w:val="en-US" w:eastAsia="zh-CN"/>
        </w:rPr>
        <w:t xml:space="preserve"> </w:t>
      </w:r>
      <w:r w:rsidRPr="00904AD8">
        <w:rPr>
          <w:lang w:val="en-US"/>
        </w:rPr>
        <w:t xml:space="preserve">Programul </w:t>
      </w:r>
      <w:r w:rsidR="00E7030D" w:rsidRPr="00904AD8">
        <w:rPr>
          <w:lang w:val="en-US"/>
        </w:rPr>
        <w:t>ofer</w:t>
      </w:r>
      <w:r w:rsidRPr="00904AD8">
        <w:rPr>
          <w:lang w:val="en-US"/>
        </w:rPr>
        <w:t>ă</w:t>
      </w:r>
      <w:r w:rsidR="00E7030D" w:rsidRPr="00904AD8">
        <w:rPr>
          <w:lang w:val="en-US"/>
        </w:rPr>
        <w:t>i studenţilor cunoştinţe privind conceptele actualizate ale Suportului Vital Bazal în evaluarea şi stabilizarea primară a pacientului critic, precum şi dezvoltării abilităţilor practice vizând aplicarea manevrelor de restabilire a funcţiilor vitale, a defibrilării automate externe, metodelor provizorii de hemostază şi imobilizare, şi comunicării corecte cu serviciul prespitalicesc de urgenţă vizând raportarea cazului.</w:t>
      </w:r>
    </w:p>
    <w:p w14:paraId="4ED36C54" w14:textId="77777777" w:rsidR="00BA369D" w:rsidRPr="00BA369D" w:rsidRDefault="00773F4B" w:rsidP="00BA369D">
      <w:pPr>
        <w:widowControl w:val="0"/>
        <w:numPr>
          <w:ilvl w:val="0"/>
          <w:numId w:val="4"/>
        </w:numPr>
        <w:spacing w:before="240"/>
        <w:ind w:left="714" w:hanging="357"/>
        <w:jc w:val="both"/>
        <w:rPr>
          <w:color w:val="000000"/>
          <w:lang w:val="ro-RO"/>
        </w:rPr>
      </w:pPr>
      <w:r w:rsidRPr="00BA369D">
        <w:rPr>
          <w:b/>
          <w:color w:val="000000"/>
          <w:lang w:val="ro-RO"/>
        </w:rPr>
        <w:t>L</w:t>
      </w:r>
      <w:r w:rsidR="00C26954" w:rsidRPr="00BA369D">
        <w:rPr>
          <w:b/>
          <w:color w:val="000000"/>
          <w:lang w:val="ro-RO"/>
        </w:rPr>
        <w:t>imba</w:t>
      </w:r>
      <w:r w:rsidRPr="00BA369D">
        <w:rPr>
          <w:b/>
          <w:color w:val="000000"/>
          <w:lang w:val="ro-RO"/>
        </w:rPr>
        <w:t>/limbile</w:t>
      </w:r>
      <w:r w:rsidR="00C26954" w:rsidRPr="00BA369D">
        <w:rPr>
          <w:b/>
          <w:color w:val="000000"/>
          <w:lang w:val="ro-RO"/>
        </w:rPr>
        <w:t xml:space="preserve"> de predare a disciplinei</w:t>
      </w:r>
      <w:r w:rsidRPr="00BA369D">
        <w:rPr>
          <w:b/>
          <w:color w:val="000000"/>
          <w:lang w:val="ro-RO"/>
        </w:rPr>
        <w:t>:</w:t>
      </w:r>
      <w:r w:rsidR="00AE52F7" w:rsidRPr="00BA369D">
        <w:rPr>
          <w:lang w:val="ro-RO"/>
        </w:rPr>
        <w:t>română</w:t>
      </w:r>
      <w:r w:rsidR="003C036F" w:rsidRPr="00BA369D">
        <w:rPr>
          <w:lang w:val="ro-RO"/>
        </w:rPr>
        <w:t xml:space="preserve">, </w:t>
      </w:r>
      <w:r w:rsidR="00350CCB">
        <w:rPr>
          <w:lang w:val="ro-RO"/>
        </w:rPr>
        <w:t>rusă, engleză, franceză</w:t>
      </w:r>
    </w:p>
    <w:p w14:paraId="4ED36C55" w14:textId="77777777" w:rsidR="006A5963" w:rsidRPr="00BA369D" w:rsidRDefault="00773F4B" w:rsidP="00BA369D">
      <w:pPr>
        <w:widowControl w:val="0"/>
        <w:numPr>
          <w:ilvl w:val="0"/>
          <w:numId w:val="4"/>
        </w:numPr>
        <w:spacing w:before="240"/>
        <w:ind w:left="714" w:hanging="357"/>
        <w:jc w:val="both"/>
        <w:rPr>
          <w:color w:val="000000"/>
          <w:lang w:val="ro-RO"/>
        </w:rPr>
      </w:pPr>
      <w:r w:rsidRPr="00BA369D">
        <w:rPr>
          <w:b/>
          <w:color w:val="000000"/>
          <w:lang w:val="ro-RO"/>
        </w:rPr>
        <w:t>B</w:t>
      </w:r>
      <w:r w:rsidR="00C26954" w:rsidRPr="00BA369D">
        <w:rPr>
          <w:b/>
          <w:color w:val="000000"/>
          <w:lang w:val="ro-RO"/>
        </w:rPr>
        <w:t>eneficiari</w:t>
      </w:r>
      <w:r w:rsidRPr="00BA369D">
        <w:rPr>
          <w:b/>
          <w:color w:val="000000"/>
          <w:lang w:val="ro-RO"/>
        </w:rPr>
        <w:t>:</w:t>
      </w:r>
      <w:r w:rsidRPr="00BA369D">
        <w:rPr>
          <w:color w:val="000000"/>
          <w:lang w:val="ro-RO"/>
        </w:rPr>
        <w:t xml:space="preserve"> studen</w:t>
      </w:r>
      <w:r w:rsidR="00E7030D" w:rsidRPr="00BA369D">
        <w:rPr>
          <w:color w:val="000000"/>
          <w:lang w:val="ro-RO"/>
        </w:rPr>
        <w:t>ţ</w:t>
      </w:r>
      <w:r w:rsidRPr="00BA369D">
        <w:rPr>
          <w:color w:val="000000"/>
          <w:lang w:val="ro-RO"/>
        </w:rPr>
        <w:t xml:space="preserve">ii anului </w:t>
      </w:r>
      <w:r w:rsidR="00AE52F7" w:rsidRPr="00BA369D">
        <w:rPr>
          <w:color w:val="000000"/>
          <w:lang w:val="ro-RO"/>
        </w:rPr>
        <w:t xml:space="preserve">I, facultatea Medicina 1, specialitatea </w:t>
      </w:r>
      <w:r w:rsidR="009263E8" w:rsidRPr="00BA369D">
        <w:rPr>
          <w:color w:val="000000"/>
          <w:lang w:val="ro-RO"/>
        </w:rPr>
        <w:t xml:space="preserve">MEDICINĂ </w:t>
      </w:r>
    </w:p>
    <w:p w14:paraId="4ED36C56" w14:textId="77777777" w:rsidR="00773F4B" w:rsidRPr="006A5963" w:rsidRDefault="00773F4B" w:rsidP="00802112">
      <w:pPr>
        <w:pStyle w:val="af4"/>
        <w:widowControl w:val="0"/>
        <w:numPr>
          <w:ilvl w:val="0"/>
          <w:numId w:val="2"/>
        </w:numPr>
        <w:spacing w:before="360" w:after="240"/>
        <w:ind w:left="709" w:hanging="567"/>
        <w:contextualSpacing w:val="0"/>
        <w:rPr>
          <w:b/>
          <w:lang w:val="ro-RO"/>
        </w:rPr>
      </w:pPr>
      <w:r w:rsidRPr="006A5963">
        <w:rPr>
          <w:b/>
          <w:lang w:val="ro-RO"/>
        </w:rPr>
        <w:t xml:space="preserve">ADMINISTRAREA DISCIPLINEI </w:t>
      </w:r>
    </w:p>
    <w:tbl>
      <w:tblPr>
        <w:tblStyle w:val="ab"/>
        <w:tblW w:w="9922" w:type="dxa"/>
        <w:tblInd w:w="392" w:type="dxa"/>
        <w:tblLook w:val="04A0" w:firstRow="1" w:lastRow="0" w:firstColumn="1" w:lastColumn="0" w:noHBand="0" w:noVBand="1"/>
      </w:tblPr>
      <w:tblGrid>
        <w:gridCol w:w="2266"/>
        <w:gridCol w:w="1561"/>
        <w:gridCol w:w="3824"/>
        <w:gridCol w:w="2271"/>
      </w:tblGrid>
      <w:tr w:rsidR="00773F4B" w:rsidRPr="006A5963" w14:paraId="4ED36C59" w14:textId="77777777" w:rsidTr="0031370B">
        <w:tc>
          <w:tcPr>
            <w:tcW w:w="3827" w:type="dxa"/>
            <w:gridSpan w:val="2"/>
            <w:tcBorders>
              <w:top w:val="double" w:sz="4" w:space="0" w:color="auto"/>
              <w:left w:val="double" w:sz="4" w:space="0" w:color="auto"/>
            </w:tcBorders>
          </w:tcPr>
          <w:p w14:paraId="4ED36C57" w14:textId="77777777" w:rsidR="00773F4B" w:rsidRPr="006A5963" w:rsidRDefault="00773F4B"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14:paraId="4ED36C58" w14:textId="77777777" w:rsidR="00773F4B" w:rsidRPr="006A5963" w:rsidRDefault="005B688B" w:rsidP="00AD56D4">
            <w:pPr>
              <w:pStyle w:val="ae"/>
              <w:tabs>
                <w:tab w:val="left" w:pos="9781"/>
              </w:tabs>
              <w:rPr>
                <w:rFonts w:ascii="Times New Roman" w:hAnsi="Times New Roman"/>
                <w:b/>
                <w:sz w:val="24"/>
                <w:szCs w:val="24"/>
                <w:lang w:val="ro-RO"/>
              </w:rPr>
            </w:pPr>
            <w:r w:rsidRPr="005B688B">
              <w:rPr>
                <w:rFonts w:ascii="Times New Roman" w:hAnsi="Times New Roman"/>
                <w:b/>
                <w:sz w:val="24"/>
                <w:szCs w:val="24"/>
                <w:lang w:val="ro-RO"/>
              </w:rPr>
              <w:t>S.02.O.017</w:t>
            </w:r>
          </w:p>
        </w:tc>
      </w:tr>
      <w:tr w:rsidR="00773F4B" w:rsidRPr="006A5963" w14:paraId="4ED36C5C" w14:textId="77777777" w:rsidTr="0031370B">
        <w:tc>
          <w:tcPr>
            <w:tcW w:w="3827" w:type="dxa"/>
            <w:gridSpan w:val="2"/>
            <w:tcBorders>
              <w:left w:val="double" w:sz="4" w:space="0" w:color="auto"/>
            </w:tcBorders>
          </w:tcPr>
          <w:p w14:paraId="4ED36C5A" w14:textId="77777777" w:rsidR="00773F4B" w:rsidRPr="006A5963" w:rsidRDefault="00773F4B"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Denumirea disciplinei</w:t>
            </w:r>
          </w:p>
        </w:tc>
        <w:tc>
          <w:tcPr>
            <w:tcW w:w="6095" w:type="dxa"/>
            <w:gridSpan w:val="2"/>
            <w:tcBorders>
              <w:right w:val="double" w:sz="4" w:space="0" w:color="auto"/>
            </w:tcBorders>
            <w:vAlign w:val="center"/>
          </w:tcPr>
          <w:p w14:paraId="4ED36C5B" w14:textId="77777777" w:rsidR="00773F4B" w:rsidRPr="009E2D3C" w:rsidRDefault="00FF0C06" w:rsidP="00AD56D4">
            <w:pPr>
              <w:pStyle w:val="ae"/>
              <w:tabs>
                <w:tab w:val="left" w:pos="9781"/>
              </w:tabs>
              <w:rPr>
                <w:rFonts w:ascii="Times New Roman" w:hAnsi="Times New Roman"/>
                <w:b/>
                <w:sz w:val="28"/>
                <w:szCs w:val="28"/>
                <w:lang w:val="ro-RO"/>
              </w:rPr>
            </w:pPr>
            <w:r>
              <w:rPr>
                <w:rFonts w:ascii="Times New Roman" w:hAnsi="Times New Roman"/>
                <w:b/>
                <w:sz w:val="28"/>
                <w:szCs w:val="28"/>
                <w:lang w:val="en-US"/>
              </w:rPr>
              <w:t>Urgenţe</w:t>
            </w:r>
            <w:r w:rsidR="009E2D3C" w:rsidRPr="009E2D3C">
              <w:rPr>
                <w:rFonts w:ascii="Times New Roman" w:hAnsi="Times New Roman"/>
                <w:b/>
                <w:sz w:val="28"/>
                <w:szCs w:val="28"/>
                <w:lang w:val="en-US"/>
              </w:rPr>
              <w:t xml:space="preserve">  </w:t>
            </w:r>
            <w:r>
              <w:rPr>
                <w:rFonts w:ascii="Times New Roman" w:hAnsi="Times New Roman"/>
                <w:b/>
                <w:sz w:val="28"/>
                <w:szCs w:val="28"/>
                <w:lang w:val="en-US"/>
              </w:rPr>
              <w:t>medicale</w:t>
            </w:r>
            <w:r w:rsidR="009E2D3C" w:rsidRPr="009E2D3C">
              <w:rPr>
                <w:rFonts w:ascii="Times New Roman" w:hAnsi="Times New Roman"/>
                <w:b/>
                <w:sz w:val="28"/>
                <w:szCs w:val="28"/>
                <w:lang w:val="en-US"/>
              </w:rPr>
              <w:t xml:space="preserve"> primar</w:t>
            </w:r>
            <w:r>
              <w:rPr>
                <w:rFonts w:ascii="Times New Roman" w:hAnsi="Times New Roman"/>
                <w:b/>
                <w:sz w:val="28"/>
                <w:szCs w:val="28"/>
                <w:lang w:val="en-US"/>
              </w:rPr>
              <w:t>e</w:t>
            </w:r>
          </w:p>
        </w:tc>
      </w:tr>
      <w:tr w:rsidR="00773F4B" w:rsidRPr="00405006" w14:paraId="4ED36C5F" w14:textId="77777777" w:rsidTr="0031370B">
        <w:tc>
          <w:tcPr>
            <w:tcW w:w="3827" w:type="dxa"/>
            <w:gridSpan w:val="2"/>
            <w:tcBorders>
              <w:left w:val="double" w:sz="4" w:space="0" w:color="auto"/>
              <w:bottom w:val="double" w:sz="4" w:space="0" w:color="auto"/>
            </w:tcBorders>
          </w:tcPr>
          <w:p w14:paraId="4ED36C5D" w14:textId="77777777" w:rsidR="00773F4B" w:rsidRPr="006A5963" w:rsidRDefault="00773F4B"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14:paraId="4ED36C5E" w14:textId="77777777" w:rsidR="00773F4B" w:rsidRPr="006A5963" w:rsidRDefault="00AE52F7" w:rsidP="00AD56D4">
            <w:pPr>
              <w:pStyle w:val="ae"/>
              <w:tabs>
                <w:tab w:val="left" w:pos="9781"/>
              </w:tabs>
              <w:rPr>
                <w:rFonts w:ascii="Times New Roman" w:hAnsi="Times New Roman"/>
                <w:b/>
                <w:sz w:val="24"/>
                <w:szCs w:val="24"/>
                <w:lang w:val="ro-RO"/>
              </w:rPr>
            </w:pPr>
            <w:r w:rsidRPr="006A5963">
              <w:rPr>
                <w:rFonts w:ascii="Times New Roman" w:hAnsi="Times New Roman"/>
                <w:sz w:val="24"/>
                <w:szCs w:val="24"/>
                <w:lang w:val="ro-RO"/>
              </w:rPr>
              <w:t xml:space="preserve">dr.hab. în med., prof.univ., </w:t>
            </w:r>
            <w:r w:rsidRPr="006A5963">
              <w:rPr>
                <w:rFonts w:ascii="Times New Roman" w:hAnsi="Times New Roman"/>
                <w:b/>
                <w:sz w:val="24"/>
                <w:szCs w:val="24"/>
                <w:lang w:val="ro-RO"/>
              </w:rPr>
              <w:t>Gheorghe Ciobanu</w:t>
            </w:r>
          </w:p>
        </w:tc>
      </w:tr>
      <w:tr w:rsidR="00B4532C" w:rsidRPr="006A5963" w14:paraId="4ED36C64" w14:textId="77777777" w:rsidTr="0031370B">
        <w:tc>
          <w:tcPr>
            <w:tcW w:w="2266" w:type="dxa"/>
            <w:tcBorders>
              <w:top w:val="double" w:sz="4" w:space="0" w:color="auto"/>
              <w:left w:val="double" w:sz="4" w:space="0" w:color="auto"/>
              <w:bottom w:val="double" w:sz="4" w:space="0" w:color="auto"/>
            </w:tcBorders>
          </w:tcPr>
          <w:p w14:paraId="4ED36C60"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14:paraId="4ED36C61" w14:textId="77777777" w:rsidR="00B4532C" w:rsidRPr="006A5963" w:rsidRDefault="009263E8" w:rsidP="00AD56D4">
            <w:pPr>
              <w:pStyle w:val="ae"/>
              <w:tabs>
                <w:tab w:val="left" w:pos="9781"/>
              </w:tabs>
              <w:jc w:val="center"/>
              <w:rPr>
                <w:rFonts w:ascii="Times New Roman" w:hAnsi="Times New Roman"/>
                <w:b/>
                <w:sz w:val="24"/>
                <w:szCs w:val="24"/>
                <w:lang w:val="ro-RO"/>
              </w:rPr>
            </w:pPr>
            <w:r w:rsidRPr="006A5963">
              <w:rPr>
                <w:rFonts w:ascii="Times New Roman" w:hAnsi="Times New Roman"/>
                <w:b/>
                <w:sz w:val="24"/>
                <w:szCs w:val="24"/>
                <w:lang w:val="ro-RO"/>
              </w:rPr>
              <w:t>I</w:t>
            </w:r>
          </w:p>
        </w:tc>
        <w:tc>
          <w:tcPr>
            <w:tcW w:w="3824" w:type="dxa"/>
            <w:tcBorders>
              <w:top w:val="double" w:sz="4" w:space="0" w:color="auto"/>
              <w:bottom w:val="double" w:sz="4" w:space="0" w:color="auto"/>
            </w:tcBorders>
          </w:tcPr>
          <w:p w14:paraId="4ED36C62"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Semestrul</w:t>
            </w:r>
            <w:r w:rsidR="0031370B" w:rsidRPr="006A5963">
              <w:rPr>
                <w:rFonts w:ascii="Times New Roman" w:hAnsi="Times New Roman"/>
                <w:sz w:val="24"/>
                <w:szCs w:val="24"/>
                <w:lang w:val="ro-RO"/>
              </w:rPr>
              <w:t>/Semestrele</w:t>
            </w:r>
          </w:p>
        </w:tc>
        <w:tc>
          <w:tcPr>
            <w:tcW w:w="2271" w:type="dxa"/>
            <w:tcBorders>
              <w:top w:val="double" w:sz="4" w:space="0" w:color="auto"/>
              <w:bottom w:val="double" w:sz="4" w:space="0" w:color="auto"/>
              <w:right w:val="double" w:sz="4" w:space="0" w:color="auto"/>
            </w:tcBorders>
            <w:vAlign w:val="center"/>
          </w:tcPr>
          <w:p w14:paraId="4ED36C63" w14:textId="77777777" w:rsidR="00B4532C" w:rsidRPr="006A5963" w:rsidRDefault="009263E8" w:rsidP="00AD56D4">
            <w:pPr>
              <w:pStyle w:val="ae"/>
              <w:tabs>
                <w:tab w:val="left" w:pos="9781"/>
              </w:tabs>
              <w:jc w:val="center"/>
              <w:rPr>
                <w:rFonts w:ascii="Times New Roman" w:hAnsi="Times New Roman"/>
                <w:b/>
                <w:sz w:val="24"/>
                <w:szCs w:val="24"/>
                <w:lang w:val="ro-RO"/>
              </w:rPr>
            </w:pPr>
            <w:r w:rsidRPr="006A5963">
              <w:rPr>
                <w:rFonts w:ascii="Times New Roman" w:hAnsi="Times New Roman"/>
                <w:b/>
                <w:sz w:val="24"/>
                <w:szCs w:val="24"/>
                <w:lang w:val="ro-RO"/>
              </w:rPr>
              <w:t>I</w:t>
            </w:r>
            <w:r w:rsidR="003C036F" w:rsidRPr="006A5963">
              <w:rPr>
                <w:rFonts w:ascii="Times New Roman" w:hAnsi="Times New Roman"/>
                <w:b/>
                <w:sz w:val="24"/>
                <w:szCs w:val="24"/>
                <w:lang w:val="ro-RO"/>
              </w:rPr>
              <w:t>I</w:t>
            </w:r>
          </w:p>
        </w:tc>
      </w:tr>
      <w:tr w:rsidR="00B4532C" w:rsidRPr="006A5963" w14:paraId="4ED36C67" w14:textId="77777777" w:rsidTr="0031370B">
        <w:tc>
          <w:tcPr>
            <w:tcW w:w="7651" w:type="dxa"/>
            <w:gridSpan w:val="3"/>
            <w:tcBorders>
              <w:top w:val="double" w:sz="4" w:space="0" w:color="auto"/>
              <w:left w:val="double" w:sz="4" w:space="0" w:color="auto"/>
            </w:tcBorders>
            <w:vAlign w:val="center"/>
          </w:tcPr>
          <w:p w14:paraId="4ED36C65"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14:paraId="4ED36C66" w14:textId="77777777" w:rsidR="00B4532C" w:rsidRPr="006A5963" w:rsidRDefault="005B688B"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120</w:t>
            </w:r>
          </w:p>
        </w:tc>
      </w:tr>
      <w:tr w:rsidR="00B4532C" w:rsidRPr="006A5963" w14:paraId="4ED36C6C" w14:textId="77777777" w:rsidTr="0031370B">
        <w:tc>
          <w:tcPr>
            <w:tcW w:w="2266" w:type="dxa"/>
            <w:tcBorders>
              <w:left w:val="double" w:sz="4" w:space="0" w:color="auto"/>
            </w:tcBorders>
            <w:vAlign w:val="center"/>
          </w:tcPr>
          <w:p w14:paraId="4ED36C68"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Curs</w:t>
            </w:r>
          </w:p>
        </w:tc>
        <w:tc>
          <w:tcPr>
            <w:tcW w:w="1561" w:type="dxa"/>
            <w:vAlign w:val="center"/>
          </w:tcPr>
          <w:p w14:paraId="4ED36C69" w14:textId="77777777" w:rsidR="00B4532C" w:rsidRPr="006A5963" w:rsidRDefault="005B688B"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30</w:t>
            </w:r>
          </w:p>
        </w:tc>
        <w:tc>
          <w:tcPr>
            <w:tcW w:w="3824" w:type="dxa"/>
            <w:vAlign w:val="center"/>
          </w:tcPr>
          <w:p w14:paraId="4ED36C6A"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Lucrări practice/ de laborator</w:t>
            </w:r>
          </w:p>
        </w:tc>
        <w:tc>
          <w:tcPr>
            <w:tcW w:w="2271" w:type="dxa"/>
            <w:tcBorders>
              <w:right w:val="double" w:sz="4" w:space="0" w:color="auto"/>
            </w:tcBorders>
            <w:vAlign w:val="center"/>
          </w:tcPr>
          <w:p w14:paraId="4ED36C6B" w14:textId="77777777" w:rsidR="00B4532C" w:rsidRPr="006A5963" w:rsidRDefault="00904AD8"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15</w:t>
            </w:r>
          </w:p>
        </w:tc>
      </w:tr>
      <w:tr w:rsidR="00B4532C" w:rsidRPr="006A5963" w14:paraId="4ED36C71" w14:textId="77777777" w:rsidTr="0031370B">
        <w:tc>
          <w:tcPr>
            <w:tcW w:w="2266" w:type="dxa"/>
            <w:tcBorders>
              <w:left w:val="double" w:sz="4" w:space="0" w:color="auto"/>
              <w:bottom w:val="double" w:sz="4" w:space="0" w:color="auto"/>
            </w:tcBorders>
            <w:vAlign w:val="center"/>
          </w:tcPr>
          <w:p w14:paraId="4ED36C6D"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Seminare</w:t>
            </w:r>
          </w:p>
        </w:tc>
        <w:tc>
          <w:tcPr>
            <w:tcW w:w="1561" w:type="dxa"/>
            <w:tcBorders>
              <w:bottom w:val="double" w:sz="4" w:space="0" w:color="auto"/>
            </w:tcBorders>
          </w:tcPr>
          <w:p w14:paraId="4ED36C6E" w14:textId="77777777" w:rsidR="00B4532C" w:rsidRPr="006A5963" w:rsidRDefault="003C036F" w:rsidP="00AD56D4">
            <w:pPr>
              <w:pStyle w:val="ae"/>
              <w:tabs>
                <w:tab w:val="left" w:pos="9781"/>
              </w:tabs>
              <w:jc w:val="center"/>
              <w:rPr>
                <w:rFonts w:ascii="Times New Roman" w:hAnsi="Times New Roman"/>
                <w:b/>
                <w:sz w:val="24"/>
                <w:szCs w:val="24"/>
                <w:lang w:val="ro-RO"/>
              </w:rPr>
            </w:pPr>
            <w:r w:rsidRPr="006A5963">
              <w:rPr>
                <w:rFonts w:ascii="Times New Roman" w:hAnsi="Times New Roman"/>
                <w:b/>
                <w:sz w:val="24"/>
                <w:szCs w:val="24"/>
                <w:lang w:val="ro-RO"/>
              </w:rPr>
              <w:t>1</w:t>
            </w:r>
            <w:r w:rsidR="005B688B">
              <w:rPr>
                <w:rFonts w:ascii="Times New Roman" w:hAnsi="Times New Roman"/>
                <w:b/>
                <w:sz w:val="24"/>
                <w:szCs w:val="24"/>
                <w:lang w:val="ro-RO"/>
              </w:rPr>
              <w:t>5</w:t>
            </w:r>
          </w:p>
        </w:tc>
        <w:tc>
          <w:tcPr>
            <w:tcW w:w="3824" w:type="dxa"/>
            <w:tcBorders>
              <w:bottom w:val="double" w:sz="4" w:space="0" w:color="auto"/>
            </w:tcBorders>
            <w:vAlign w:val="center"/>
          </w:tcPr>
          <w:p w14:paraId="4ED36C6F"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14:paraId="4ED36C70" w14:textId="77777777" w:rsidR="00B4532C" w:rsidRPr="006A5963" w:rsidRDefault="005B688B"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60</w:t>
            </w:r>
          </w:p>
        </w:tc>
      </w:tr>
      <w:tr w:rsidR="00B4532C" w:rsidRPr="006A5963" w14:paraId="4ED36C76" w14:textId="77777777" w:rsidTr="0031370B">
        <w:tc>
          <w:tcPr>
            <w:tcW w:w="2266" w:type="dxa"/>
            <w:tcBorders>
              <w:top w:val="double" w:sz="4" w:space="0" w:color="auto"/>
              <w:left w:val="double" w:sz="4" w:space="0" w:color="auto"/>
              <w:bottom w:val="double" w:sz="4" w:space="0" w:color="auto"/>
            </w:tcBorders>
          </w:tcPr>
          <w:p w14:paraId="4ED36C72"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14:paraId="4ED36C73" w14:textId="77777777" w:rsidR="00B4532C" w:rsidRPr="006A5963" w:rsidRDefault="00FF0C06"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E</w:t>
            </w:r>
          </w:p>
        </w:tc>
        <w:tc>
          <w:tcPr>
            <w:tcW w:w="3824" w:type="dxa"/>
            <w:tcBorders>
              <w:top w:val="double" w:sz="4" w:space="0" w:color="auto"/>
              <w:bottom w:val="double" w:sz="4" w:space="0" w:color="auto"/>
            </w:tcBorders>
          </w:tcPr>
          <w:p w14:paraId="4ED36C74" w14:textId="77777777" w:rsidR="00B4532C" w:rsidRPr="006A5963" w:rsidRDefault="00B4532C" w:rsidP="00AD56D4">
            <w:pPr>
              <w:pStyle w:val="ae"/>
              <w:tabs>
                <w:tab w:val="left" w:pos="9781"/>
              </w:tabs>
              <w:rPr>
                <w:rFonts w:ascii="Times New Roman" w:hAnsi="Times New Roman"/>
                <w:sz w:val="24"/>
                <w:szCs w:val="24"/>
                <w:lang w:val="ro-RO"/>
              </w:rPr>
            </w:pPr>
            <w:r w:rsidRPr="006A5963">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14:paraId="4ED36C75" w14:textId="77777777" w:rsidR="00B4532C" w:rsidRPr="006A5963" w:rsidRDefault="005B688B" w:rsidP="00AD56D4">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4</w:t>
            </w:r>
          </w:p>
        </w:tc>
      </w:tr>
    </w:tbl>
    <w:p w14:paraId="4ED36C77" w14:textId="77777777" w:rsidR="00C32243" w:rsidRPr="006A5963" w:rsidRDefault="00C32243" w:rsidP="00802112">
      <w:pPr>
        <w:pStyle w:val="af4"/>
        <w:widowControl w:val="0"/>
        <w:numPr>
          <w:ilvl w:val="0"/>
          <w:numId w:val="2"/>
        </w:numPr>
        <w:spacing w:before="360" w:after="240"/>
        <w:ind w:left="709" w:hanging="567"/>
        <w:contextualSpacing w:val="0"/>
        <w:rPr>
          <w:b/>
          <w:caps/>
          <w:lang w:val="ro-RO"/>
        </w:rPr>
      </w:pPr>
      <w:bookmarkStart w:id="2" w:name="_Hlk82865341"/>
      <w:r w:rsidRPr="006A5963">
        <w:rPr>
          <w:b/>
          <w:caps/>
          <w:lang w:val="ro-RO"/>
        </w:rPr>
        <w:t xml:space="preserve">Obiectivele de formare în cadrul disciplinei </w:t>
      </w:r>
    </w:p>
    <w:p w14:paraId="4ED36C78" w14:textId="77777777" w:rsidR="00C32243" w:rsidRPr="006A5963" w:rsidRDefault="00C32243" w:rsidP="006A5963">
      <w:pPr>
        <w:pStyle w:val="1"/>
        <w:spacing w:before="120"/>
        <w:rPr>
          <w:i/>
          <w:sz w:val="24"/>
        </w:rPr>
      </w:pPr>
      <w:r w:rsidRPr="006A5963">
        <w:rPr>
          <w:i/>
          <w:sz w:val="24"/>
        </w:rPr>
        <w:t>La finele studierii disciplinei studentul va fi capabil:</w:t>
      </w:r>
    </w:p>
    <w:p w14:paraId="4ED36C79" w14:textId="77777777" w:rsidR="00E7030D" w:rsidRPr="006A5963" w:rsidRDefault="00E7030D" w:rsidP="006A5963">
      <w:pPr>
        <w:pStyle w:val="1"/>
        <w:spacing w:before="120"/>
        <w:rPr>
          <w:i/>
          <w:sz w:val="24"/>
          <w:u w:val="single"/>
        </w:rPr>
      </w:pPr>
      <w:r w:rsidRPr="006A5963">
        <w:rPr>
          <w:i/>
          <w:sz w:val="24"/>
          <w:u w:val="single"/>
        </w:rPr>
        <w:t>La nivel de cunoaştere şi înţelegere:</w:t>
      </w:r>
    </w:p>
    <w:p w14:paraId="4ED36C7A" w14:textId="77777777" w:rsidR="00E7030D" w:rsidRPr="006A5963" w:rsidRDefault="00E7030D" w:rsidP="00802112">
      <w:pPr>
        <w:numPr>
          <w:ilvl w:val="0"/>
          <w:numId w:val="6"/>
        </w:numPr>
        <w:jc w:val="both"/>
        <w:rPr>
          <w:lang w:val="en-US"/>
        </w:rPr>
      </w:pPr>
      <w:r w:rsidRPr="006A5963">
        <w:rPr>
          <w:lang w:val="en-US"/>
        </w:rPr>
        <w:t>Cunoaşterea noţiunilor de bază de anatomie şi fiziologie a sistemului nervos central, respirator, cardivascular şi locomotor. Evaluarea funcţiilor vitale, valorile normaleale funcţiilor vitale în corelare cu vârsta;</w:t>
      </w:r>
    </w:p>
    <w:p w14:paraId="4ED36C7B" w14:textId="77777777" w:rsidR="00E7030D" w:rsidRPr="006A5963" w:rsidRDefault="00E7030D" w:rsidP="00802112">
      <w:pPr>
        <w:numPr>
          <w:ilvl w:val="0"/>
          <w:numId w:val="6"/>
        </w:numPr>
        <w:jc w:val="both"/>
        <w:rPr>
          <w:lang w:val="en-US"/>
        </w:rPr>
      </w:pPr>
      <w:r w:rsidRPr="006A5963">
        <w:rPr>
          <w:lang w:val="en-US"/>
        </w:rPr>
        <w:t>Cunoaşterea principiilor de organizare a asistenţei medicale de urgenţă populaţiei R. Moldova, Sistemului Resuscitării Cardiorespiratorii şi Cerebrale şi aspectelor etice şi medico-legale ale RCR şi C;</w:t>
      </w:r>
    </w:p>
    <w:p w14:paraId="4ED36C7C" w14:textId="77777777" w:rsidR="00E7030D" w:rsidRPr="006A5963" w:rsidRDefault="00E7030D" w:rsidP="00802112">
      <w:pPr>
        <w:numPr>
          <w:ilvl w:val="0"/>
          <w:numId w:val="6"/>
        </w:numPr>
        <w:jc w:val="both"/>
        <w:rPr>
          <w:lang w:val="en-US"/>
        </w:rPr>
      </w:pPr>
      <w:r w:rsidRPr="006A5963">
        <w:rPr>
          <w:lang w:val="en-US"/>
        </w:rPr>
        <w:t>Cunoaşterea aspectelor anatomice, fiziologioce ale căilor respiratorii, obstrucţiei parţiale şi totale prin corpi străini şi algoritmului de dezobstrucţie şi restabilire a permeabilităţii lor;</w:t>
      </w:r>
    </w:p>
    <w:p w14:paraId="4ED36C7D" w14:textId="77777777" w:rsidR="00E7030D" w:rsidRPr="006A5963" w:rsidRDefault="00E7030D" w:rsidP="00802112">
      <w:pPr>
        <w:numPr>
          <w:ilvl w:val="0"/>
          <w:numId w:val="6"/>
        </w:numPr>
        <w:jc w:val="both"/>
        <w:rPr>
          <w:lang w:val="en-US"/>
        </w:rPr>
      </w:pPr>
      <w:r w:rsidRPr="006A5963">
        <w:rPr>
          <w:lang w:val="en-US"/>
        </w:rPr>
        <w:t>Cunoaşterea şi argumentarea aplicării măsurilor de resuscitare de bază la adulţi;</w:t>
      </w:r>
    </w:p>
    <w:p w14:paraId="4ED36C7E" w14:textId="77777777" w:rsidR="00E7030D" w:rsidRPr="006A5963" w:rsidRDefault="00E7030D" w:rsidP="00802112">
      <w:pPr>
        <w:numPr>
          <w:ilvl w:val="0"/>
          <w:numId w:val="6"/>
        </w:numPr>
        <w:jc w:val="both"/>
        <w:rPr>
          <w:lang w:val="en-US"/>
        </w:rPr>
      </w:pPr>
      <w:r w:rsidRPr="006A5963">
        <w:rPr>
          <w:lang w:val="en-US"/>
        </w:rPr>
        <w:t>Cunoaşterea principiilor de funcţionare şi aplicarea a DAE la adulţi şi copii;</w:t>
      </w:r>
    </w:p>
    <w:p w14:paraId="4ED36C7F" w14:textId="77777777" w:rsidR="00E7030D" w:rsidRDefault="00E7030D" w:rsidP="00802112">
      <w:pPr>
        <w:numPr>
          <w:ilvl w:val="0"/>
          <w:numId w:val="6"/>
        </w:numPr>
        <w:jc w:val="both"/>
        <w:rPr>
          <w:lang w:val="en-US"/>
        </w:rPr>
      </w:pPr>
      <w:r w:rsidRPr="006A5963">
        <w:rPr>
          <w:lang w:val="en-US"/>
        </w:rPr>
        <w:t>Cunoaşterea şi argumentarea aplicării măsurilor de resuscitare de bază la copii;</w:t>
      </w:r>
    </w:p>
    <w:p w14:paraId="4ED36C80" w14:textId="77777777" w:rsidR="00A8282E" w:rsidRPr="00A8282E" w:rsidRDefault="00A8282E" w:rsidP="00802112">
      <w:pPr>
        <w:numPr>
          <w:ilvl w:val="0"/>
          <w:numId w:val="6"/>
        </w:numPr>
        <w:jc w:val="both"/>
        <w:rPr>
          <w:lang w:val="en-US"/>
        </w:rPr>
      </w:pPr>
      <w:r w:rsidRPr="00A8282E">
        <w:rPr>
          <w:lang w:val="en-US"/>
        </w:rPr>
        <w:t>Cunoaşterea principiilor de evaluare primară şi resuscitare a pacientului intoxicat, aplicarea şi argumentarea metodelor de RCRșiC;</w:t>
      </w:r>
    </w:p>
    <w:p w14:paraId="4ED36C81" w14:textId="77777777" w:rsidR="00E7030D" w:rsidRPr="006A5963" w:rsidRDefault="00E7030D" w:rsidP="00802112">
      <w:pPr>
        <w:numPr>
          <w:ilvl w:val="0"/>
          <w:numId w:val="6"/>
        </w:numPr>
        <w:jc w:val="both"/>
        <w:rPr>
          <w:lang w:val="en-US"/>
        </w:rPr>
      </w:pPr>
      <w:r w:rsidRPr="006A5963">
        <w:rPr>
          <w:lang w:val="en-US"/>
        </w:rPr>
        <w:t xml:space="preserve"> </w:t>
      </w:r>
      <w:bookmarkStart w:id="3" w:name="_Hlk76387109"/>
      <w:r w:rsidRPr="006A5963">
        <w:rPr>
          <w:lang w:val="en-US"/>
        </w:rPr>
        <w:t>Cunoaşterea principiilor de evaluare primară şi resuscitare a pacientului traumatizat, aplicarea şi argumentarea metodelor de imobilizare prpvozorie;</w:t>
      </w:r>
    </w:p>
    <w:bookmarkEnd w:id="3"/>
    <w:p w14:paraId="4ED36C82" w14:textId="77777777" w:rsidR="00E7030D" w:rsidRPr="006A5963" w:rsidRDefault="00E7030D" w:rsidP="00802112">
      <w:pPr>
        <w:numPr>
          <w:ilvl w:val="0"/>
          <w:numId w:val="6"/>
        </w:numPr>
        <w:jc w:val="both"/>
        <w:rPr>
          <w:lang w:val="en-US"/>
        </w:rPr>
      </w:pPr>
      <w:r w:rsidRPr="006A5963">
        <w:rPr>
          <w:lang w:val="en-US"/>
        </w:rPr>
        <w:t>Cunoaşterea evaluării primare a pacienţilor cu plăgi şi hemoragii, particularităţile de acordare a primului ajutor şi metodelor de hemostază provizorie;</w:t>
      </w:r>
    </w:p>
    <w:p w14:paraId="4ED36C83" w14:textId="77777777" w:rsidR="00E7030D" w:rsidRPr="006A5963" w:rsidRDefault="00E7030D" w:rsidP="00802112">
      <w:pPr>
        <w:numPr>
          <w:ilvl w:val="0"/>
          <w:numId w:val="6"/>
        </w:numPr>
        <w:jc w:val="both"/>
        <w:rPr>
          <w:lang w:val="en-US"/>
        </w:rPr>
      </w:pPr>
      <w:r w:rsidRPr="006A5963">
        <w:rPr>
          <w:lang w:val="en-US"/>
        </w:rPr>
        <w:t>Cunoaşterea dereglărilor acute de conştienţă, evaluarea primară şi acordarea primului ajutor pacienţilor cu lipotemeii, sincope, convulsii şi come;</w:t>
      </w:r>
    </w:p>
    <w:p w14:paraId="4ED36C84" w14:textId="77777777" w:rsidR="00E7030D" w:rsidRPr="006A5963" w:rsidRDefault="00E7030D" w:rsidP="00802112">
      <w:pPr>
        <w:numPr>
          <w:ilvl w:val="0"/>
          <w:numId w:val="6"/>
        </w:numPr>
        <w:jc w:val="both"/>
        <w:rPr>
          <w:lang w:val="en-US"/>
        </w:rPr>
      </w:pPr>
      <w:r w:rsidRPr="006A5963">
        <w:rPr>
          <w:lang w:val="en-US"/>
        </w:rPr>
        <w:t>Cunoaşterea caracteristicilor durerii precordiale a noţiunilor de hipertensiune şi hipotensiune arterială, evaluarea primară şi acordarea primului ajutor.</w:t>
      </w:r>
    </w:p>
    <w:p w14:paraId="4ED36C85" w14:textId="77777777" w:rsidR="00E7030D" w:rsidRPr="006A5963" w:rsidRDefault="00E7030D" w:rsidP="009E2D3C">
      <w:pPr>
        <w:pStyle w:val="1"/>
        <w:spacing w:before="120"/>
        <w:rPr>
          <w:i/>
          <w:sz w:val="24"/>
          <w:u w:val="single"/>
        </w:rPr>
      </w:pPr>
      <w:r w:rsidRPr="006A5963">
        <w:rPr>
          <w:i/>
          <w:sz w:val="24"/>
          <w:u w:val="single"/>
        </w:rPr>
        <w:lastRenderedPageBreak/>
        <w:t>La nivel de aplicare:</w:t>
      </w:r>
    </w:p>
    <w:p w14:paraId="4ED36C86" w14:textId="77777777" w:rsidR="00E7030D" w:rsidRPr="006A5963" w:rsidRDefault="00E7030D" w:rsidP="00802112">
      <w:pPr>
        <w:numPr>
          <w:ilvl w:val="0"/>
          <w:numId w:val="8"/>
        </w:numPr>
        <w:jc w:val="both"/>
        <w:rPr>
          <w:u w:val="single"/>
          <w:lang w:val="en-US"/>
        </w:rPr>
      </w:pPr>
      <w:r w:rsidRPr="006A5963">
        <w:rPr>
          <w:lang w:val="en-US"/>
        </w:rPr>
        <w:t>Evaluarea primară sistematizată a funcţiilor vitale şi a parametrilor funcţiilor vitale – nivel de conştienţă, respiraţie, puls, tensiune arterială. Examenul primar ABCD al pacientului în stop cardiorespirator;</w:t>
      </w:r>
    </w:p>
    <w:p w14:paraId="4ED36C87" w14:textId="77777777" w:rsidR="00E7030D" w:rsidRPr="006A5963" w:rsidRDefault="00E7030D" w:rsidP="00802112">
      <w:pPr>
        <w:numPr>
          <w:ilvl w:val="0"/>
          <w:numId w:val="8"/>
        </w:numPr>
        <w:jc w:val="both"/>
        <w:rPr>
          <w:u w:val="single"/>
          <w:lang w:val="en-US"/>
        </w:rPr>
      </w:pPr>
      <w:r w:rsidRPr="006A5963">
        <w:rPr>
          <w:lang w:val="en-US"/>
        </w:rPr>
        <w:t>Conlucrarea cu srviciul de urgenţă şi apelarea la timp în cazul pacienţilor cu urgenţe medico-chirurgicale. Cunoaşterea principiilor de organizare a sistemului de resuscitare cardiorespiratorie şi cerebrală şi respectarea verigelor lanţului de supravieţuire, a normelor etice, medico-legale în aplicarea măsurilor de reanimare de bază;</w:t>
      </w:r>
    </w:p>
    <w:p w14:paraId="4ED36C88" w14:textId="77777777" w:rsidR="00E7030D" w:rsidRPr="006A5963" w:rsidRDefault="00E7030D" w:rsidP="00802112">
      <w:pPr>
        <w:numPr>
          <w:ilvl w:val="0"/>
          <w:numId w:val="8"/>
        </w:numPr>
        <w:jc w:val="both"/>
        <w:rPr>
          <w:u w:val="single"/>
          <w:lang w:val="en-US"/>
        </w:rPr>
      </w:pPr>
      <w:r w:rsidRPr="006A5963">
        <w:rPr>
          <w:lang w:val="en-US"/>
        </w:rPr>
        <w:t>De argumentat prioritatea manevrelor de dezobstrucţie în obstrucţiile parţiale sau totale a căilor aeriene şi de protecţie a lor în cadrul Suportului Vital Bazal. Aplicarea manevrei Heimlich, Selic şi algoritmului de dezobstrucţie aeriană conform categoriilor de vârstă a pacienţilor;</w:t>
      </w:r>
    </w:p>
    <w:p w14:paraId="4ED36C89" w14:textId="77777777" w:rsidR="00E7030D" w:rsidRPr="006A5963" w:rsidRDefault="00E7030D" w:rsidP="00802112">
      <w:pPr>
        <w:numPr>
          <w:ilvl w:val="0"/>
          <w:numId w:val="8"/>
        </w:numPr>
        <w:jc w:val="both"/>
        <w:rPr>
          <w:u w:val="single"/>
          <w:lang w:val="en-US"/>
        </w:rPr>
      </w:pPr>
      <w:r w:rsidRPr="006A5963">
        <w:rPr>
          <w:lang w:val="en-US"/>
        </w:rPr>
        <w:t>De demonstrat manoperele de resuscitare de bază la adulţi. Evaluarea primară ABC şi aplicarea masurilor de reanimare de bază CAB. De aplicat defibrilarea cu defibrilatorul automat extern în stopul cardiac cu respectarea etapelor de selectare şi ataşare a padelelor, pornirii defibrilatorului, asigurării că nimeni nu atinge pacientul în timp ce DAE analizează ritmul şi în prezenţa ritmurilor şocabile se va asigura încă o dată ca nimeni nu atinge pacientul şi va apăsa butonul şoc (DAE complet automate vor administra şocurile desinestătător);</w:t>
      </w:r>
    </w:p>
    <w:p w14:paraId="4ED36C8A" w14:textId="77777777" w:rsidR="00E7030D" w:rsidRPr="006A5963" w:rsidRDefault="00E7030D" w:rsidP="00802112">
      <w:pPr>
        <w:numPr>
          <w:ilvl w:val="0"/>
          <w:numId w:val="8"/>
        </w:numPr>
        <w:jc w:val="both"/>
        <w:rPr>
          <w:u w:val="single"/>
          <w:lang w:val="en-US"/>
        </w:rPr>
      </w:pPr>
      <w:r w:rsidRPr="006A5963">
        <w:rPr>
          <w:lang w:val="en-US"/>
        </w:rPr>
        <w:t>De aplicat măsurile de resuscitare de bază la copii 1-8 ani, 1-12 luni şi nou-născuţi;</w:t>
      </w:r>
    </w:p>
    <w:p w14:paraId="4ED36C8B" w14:textId="77777777" w:rsidR="00E7030D" w:rsidRPr="006A5963" w:rsidRDefault="00E7030D" w:rsidP="00802112">
      <w:pPr>
        <w:numPr>
          <w:ilvl w:val="0"/>
          <w:numId w:val="8"/>
        </w:numPr>
        <w:jc w:val="both"/>
        <w:rPr>
          <w:u w:val="single"/>
          <w:lang w:val="en-US"/>
        </w:rPr>
      </w:pPr>
      <w:r w:rsidRPr="006A5963">
        <w:rPr>
          <w:lang w:val="en-US"/>
        </w:rPr>
        <w:t>Efectuarea exameului primar al pacientului traumatizat. Demonstrarea tehnicilor de imobilizare provizorie şi de acordare a primului ajutor în condiţii de securitate pentru echipă şi pacient;</w:t>
      </w:r>
    </w:p>
    <w:p w14:paraId="4ED36C8C" w14:textId="77777777" w:rsidR="00E7030D" w:rsidRPr="006A5963" w:rsidRDefault="00E7030D" w:rsidP="00802112">
      <w:pPr>
        <w:numPr>
          <w:ilvl w:val="0"/>
          <w:numId w:val="8"/>
        </w:numPr>
        <w:jc w:val="both"/>
        <w:rPr>
          <w:u w:val="single"/>
          <w:lang w:val="en-US"/>
        </w:rPr>
      </w:pPr>
      <w:r w:rsidRPr="006A5963">
        <w:rPr>
          <w:lang w:val="en-US"/>
        </w:rPr>
        <w:t>Efectuarea evaluării stării de conştienţă după scala AVPU;</w:t>
      </w:r>
    </w:p>
    <w:p w14:paraId="4ED36C8D" w14:textId="77777777" w:rsidR="00E7030D" w:rsidRPr="006A5963" w:rsidRDefault="00E7030D" w:rsidP="00802112">
      <w:pPr>
        <w:numPr>
          <w:ilvl w:val="0"/>
          <w:numId w:val="8"/>
        </w:numPr>
        <w:jc w:val="both"/>
        <w:rPr>
          <w:u w:val="single"/>
          <w:lang w:val="en-US"/>
        </w:rPr>
      </w:pPr>
      <w:r w:rsidRPr="006A5963">
        <w:rPr>
          <w:lang w:val="en-US"/>
        </w:rPr>
        <w:t>Aplicarea poziţiei de siguranţă la pacientul inconştient dar cu respiraţie şi circulaţie prezentă.</w:t>
      </w:r>
    </w:p>
    <w:p w14:paraId="4ED36C8E" w14:textId="77777777" w:rsidR="00E7030D" w:rsidRPr="006A5963" w:rsidRDefault="00E7030D" w:rsidP="006A5963">
      <w:pPr>
        <w:pStyle w:val="1"/>
        <w:spacing w:before="120"/>
        <w:rPr>
          <w:i/>
          <w:sz w:val="24"/>
          <w:u w:val="single"/>
        </w:rPr>
      </w:pPr>
      <w:r w:rsidRPr="006A5963">
        <w:rPr>
          <w:i/>
          <w:sz w:val="24"/>
          <w:u w:val="single"/>
        </w:rPr>
        <w:t>La nivel de integrare:</w:t>
      </w:r>
    </w:p>
    <w:p w14:paraId="4ED36C8F" w14:textId="77777777" w:rsidR="00E7030D" w:rsidRPr="006A5963" w:rsidRDefault="00E7030D" w:rsidP="00802112">
      <w:pPr>
        <w:numPr>
          <w:ilvl w:val="0"/>
          <w:numId w:val="9"/>
        </w:numPr>
        <w:jc w:val="both"/>
        <w:rPr>
          <w:u w:val="single"/>
          <w:lang w:val="en-US"/>
        </w:rPr>
      </w:pPr>
      <w:r w:rsidRPr="006A5963">
        <w:rPr>
          <w:lang w:val="en-US"/>
        </w:rPr>
        <w:t>Să aprecieze importanţa promptitudinei şi respectării criteriilor de calitate a măsurilor de resuscitare de bază în contextul altor disciplini clinice;</w:t>
      </w:r>
    </w:p>
    <w:p w14:paraId="4ED36C90" w14:textId="77777777" w:rsidR="00E7030D" w:rsidRPr="006A5963" w:rsidRDefault="00E7030D" w:rsidP="00802112">
      <w:pPr>
        <w:numPr>
          <w:ilvl w:val="0"/>
          <w:numId w:val="9"/>
        </w:numPr>
        <w:jc w:val="both"/>
        <w:rPr>
          <w:u w:val="single"/>
          <w:lang w:val="en-US"/>
        </w:rPr>
      </w:pPr>
      <w:r w:rsidRPr="006A5963">
        <w:rPr>
          <w:lang w:val="en-US"/>
        </w:rPr>
        <w:t>Să abordeze  creativ sistematic şi în baza priorităţilor clinice aplicarea măsurilor de reanimare de bază;</w:t>
      </w:r>
    </w:p>
    <w:p w14:paraId="4ED36C91" w14:textId="77777777" w:rsidR="00E7030D" w:rsidRPr="006A5963" w:rsidRDefault="00E7030D" w:rsidP="00802112">
      <w:pPr>
        <w:numPr>
          <w:ilvl w:val="0"/>
          <w:numId w:val="9"/>
        </w:numPr>
        <w:jc w:val="both"/>
        <w:rPr>
          <w:u w:val="single"/>
          <w:lang w:val="en-US"/>
        </w:rPr>
      </w:pPr>
      <w:r w:rsidRPr="006A5963">
        <w:rPr>
          <w:lang w:val="en-US"/>
        </w:rPr>
        <w:t>Să deducă interrelaţii între medicina de urgenţă, disciplinile fundamentale şi clinice;</w:t>
      </w:r>
    </w:p>
    <w:p w14:paraId="4ED36C92" w14:textId="77777777" w:rsidR="00E7030D" w:rsidRPr="006A5963" w:rsidRDefault="00E7030D" w:rsidP="00802112">
      <w:pPr>
        <w:numPr>
          <w:ilvl w:val="0"/>
          <w:numId w:val="9"/>
        </w:numPr>
        <w:jc w:val="both"/>
        <w:rPr>
          <w:u w:val="single"/>
          <w:lang w:val="en-US"/>
        </w:rPr>
      </w:pPr>
      <w:r w:rsidRPr="006A5963">
        <w:rPr>
          <w:lang w:val="en-US"/>
        </w:rPr>
        <w:t>Să posede abilităţi de schimbare de atitudine, valori şi încredere în aplicarea manevrelor de resuscitare de bază;</w:t>
      </w:r>
    </w:p>
    <w:p w14:paraId="4ED36C93" w14:textId="77777777" w:rsidR="00E7030D" w:rsidRPr="006A5963" w:rsidRDefault="00E7030D" w:rsidP="00802112">
      <w:pPr>
        <w:numPr>
          <w:ilvl w:val="0"/>
          <w:numId w:val="9"/>
        </w:numPr>
        <w:jc w:val="both"/>
        <w:rPr>
          <w:u w:val="single"/>
          <w:lang w:val="en-US"/>
        </w:rPr>
      </w:pPr>
      <w:r w:rsidRPr="006A5963">
        <w:rPr>
          <w:lang w:val="en-US"/>
        </w:rPr>
        <w:t>Să posede abilităţi de implementare a tehnicilor standardizate de resuscitare de bază în alte disciplini clinice de profil chirurgical şi terapeutic;</w:t>
      </w:r>
    </w:p>
    <w:p w14:paraId="4ED36C94" w14:textId="77777777" w:rsidR="00E7030D" w:rsidRPr="006A5963" w:rsidRDefault="00E7030D" w:rsidP="00802112">
      <w:pPr>
        <w:numPr>
          <w:ilvl w:val="0"/>
          <w:numId w:val="9"/>
        </w:numPr>
        <w:jc w:val="both"/>
        <w:rPr>
          <w:u w:val="single"/>
          <w:lang w:val="en-US"/>
        </w:rPr>
      </w:pPr>
      <w:r w:rsidRPr="006A5963">
        <w:rPr>
          <w:lang w:val="en-US"/>
        </w:rPr>
        <w:t>Să posede afecţiuni şi compasiune în comunicarea cu pacientul, rude şi aparţinători;</w:t>
      </w:r>
    </w:p>
    <w:p w14:paraId="4ED36C95" w14:textId="77777777" w:rsidR="00E7030D" w:rsidRPr="006A5963" w:rsidRDefault="00E7030D" w:rsidP="00802112">
      <w:pPr>
        <w:numPr>
          <w:ilvl w:val="0"/>
          <w:numId w:val="9"/>
        </w:numPr>
        <w:jc w:val="both"/>
        <w:rPr>
          <w:u w:val="single"/>
          <w:lang w:val="en-US"/>
        </w:rPr>
      </w:pPr>
      <w:r w:rsidRPr="006A5963">
        <w:rPr>
          <w:lang w:val="en-US"/>
        </w:rPr>
        <w:t>Să posede abilităţi de evaluare şi autoevaluare obiectivă a cunoştinţelor şi aptitudinilor practicve;</w:t>
      </w:r>
    </w:p>
    <w:p w14:paraId="4ED36C96" w14:textId="77777777" w:rsidR="00E7030D" w:rsidRPr="006A5963" w:rsidRDefault="00E7030D" w:rsidP="006A5963">
      <w:pPr>
        <w:jc w:val="both"/>
        <w:rPr>
          <w:lang w:val="en-US"/>
        </w:rPr>
      </w:pPr>
    </w:p>
    <w:p w14:paraId="4ED36C97" w14:textId="77777777" w:rsidR="00E7030D" w:rsidRPr="006A5963" w:rsidRDefault="00E7030D" w:rsidP="006A5963">
      <w:pPr>
        <w:jc w:val="both"/>
        <w:rPr>
          <w:lang w:val="en-US"/>
        </w:rPr>
      </w:pPr>
    </w:p>
    <w:p w14:paraId="4ED36C98" w14:textId="77777777" w:rsidR="007F493E" w:rsidRPr="006A5963" w:rsidRDefault="00C32243" w:rsidP="00802112">
      <w:pPr>
        <w:pStyle w:val="af4"/>
        <w:widowControl w:val="0"/>
        <w:numPr>
          <w:ilvl w:val="0"/>
          <w:numId w:val="2"/>
        </w:numPr>
        <w:spacing w:before="360" w:after="240"/>
        <w:ind w:left="709" w:hanging="567"/>
        <w:contextualSpacing w:val="0"/>
        <w:rPr>
          <w:b/>
          <w:caps/>
          <w:lang w:val="ro-RO"/>
        </w:rPr>
      </w:pPr>
      <w:r w:rsidRPr="006A5963">
        <w:rPr>
          <w:b/>
          <w:caps/>
          <w:lang w:val="ro-RO"/>
        </w:rPr>
        <w:t>Condiţionări şi exigenţe prealabile</w:t>
      </w:r>
    </w:p>
    <w:p w14:paraId="4ED36C99" w14:textId="77777777" w:rsidR="00A02B34" w:rsidRPr="006A5963" w:rsidRDefault="00BC5803" w:rsidP="006A5963">
      <w:pPr>
        <w:pStyle w:val="a7"/>
        <w:spacing w:before="120" w:after="0"/>
        <w:ind w:firstLine="708"/>
        <w:jc w:val="left"/>
        <w:rPr>
          <w:szCs w:val="24"/>
        </w:rPr>
      </w:pPr>
      <w:r w:rsidRPr="006A5963">
        <w:rPr>
          <w:szCs w:val="24"/>
        </w:rPr>
        <w:t>Cuno</w:t>
      </w:r>
      <w:r w:rsidR="00E7030D" w:rsidRPr="006A5963">
        <w:rPr>
          <w:szCs w:val="24"/>
        </w:rPr>
        <w:t>ş</w:t>
      </w:r>
      <w:r w:rsidRPr="006A5963">
        <w:rPr>
          <w:szCs w:val="24"/>
        </w:rPr>
        <w:t>tin</w:t>
      </w:r>
      <w:r w:rsidR="00E7030D" w:rsidRPr="006A5963">
        <w:rPr>
          <w:szCs w:val="24"/>
        </w:rPr>
        <w:t>ţ</w:t>
      </w:r>
      <w:r w:rsidRPr="006A5963">
        <w:rPr>
          <w:szCs w:val="24"/>
        </w:rPr>
        <w:t>e fundamentale din anatomie, fiziologie.</w:t>
      </w:r>
    </w:p>
    <w:bookmarkEnd w:id="2"/>
    <w:p w14:paraId="4ED36C9A" w14:textId="77777777" w:rsidR="00C32243" w:rsidRPr="006A5963" w:rsidRDefault="006332AA" w:rsidP="00802112">
      <w:pPr>
        <w:pStyle w:val="af4"/>
        <w:widowControl w:val="0"/>
        <w:numPr>
          <w:ilvl w:val="0"/>
          <w:numId w:val="2"/>
        </w:numPr>
        <w:spacing w:before="360" w:after="240"/>
        <w:ind w:left="709" w:hanging="567"/>
        <w:contextualSpacing w:val="0"/>
        <w:rPr>
          <w:b/>
          <w:caps/>
          <w:lang w:val="ro-RO"/>
        </w:rPr>
      </w:pPr>
      <w:r w:rsidRPr="006A5963">
        <w:rPr>
          <w:b/>
          <w:caps/>
          <w:lang w:val="ro-RO"/>
        </w:rPr>
        <w:t xml:space="preserve">TEMATICA  ŞI REPARTIZAREA ORIENTATIVĂ A ORELOR </w:t>
      </w:r>
    </w:p>
    <w:p w14:paraId="4ED36C9B" w14:textId="77777777" w:rsidR="006332AA" w:rsidRPr="006A5963" w:rsidRDefault="006332AA" w:rsidP="006A5963">
      <w:pPr>
        <w:pStyle w:val="af4"/>
        <w:widowControl w:val="0"/>
        <w:spacing w:before="120" w:after="120"/>
        <w:ind w:left="284"/>
        <w:contextualSpacing w:val="0"/>
        <w:rPr>
          <w:b/>
          <w:i/>
          <w:lang w:val="ro-RO"/>
        </w:rPr>
      </w:pPr>
      <w:r w:rsidRPr="006A5963">
        <w:rPr>
          <w:b/>
          <w:i/>
          <w:lang w:val="ro-RO"/>
        </w:rPr>
        <w:t xml:space="preserve">Cursuri (prelegeri), lucrări practice/ lucrări de laborator/seminare </w:t>
      </w:r>
      <w:r w:rsidR="003B557B" w:rsidRPr="006A5963">
        <w:rPr>
          <w:b/>
          <w:i/>
          <w:lang w:val="ro-RO"/>
        </w:rPr>
        <w:t>ş</w:t>
      </w:r>
      <w:r w:rsidRPr="006A5963">
        <w:rPr>
          <w:b/>
          <w:i/>
          <w:lang w:val="ro-RO"/>
        </w:rPr>
        <w:t>i lucru individual</w:t>
      </w:r>
    </w:p>
    <w:tbl>
      <w:tblPr>
        <w:tblW w:w="10207" w:type="dxa"/>
        <w:tblInd w:w="40" w:type="dxa"/>
        <w:tblLayout w:type="fixed"/>
        <w:tblCellMar>
          <w:left w:w="40" w:type="dxa"/>
          <w:right w:w="40" w:type="dxa"/>
        </w:tblCellMar>
        <w:tblLook w:val="0000" w:firstRow="0" w:lastRow="0" w:firstColumn="0" w:lastColumn="0" w:noHBand="0" w:noVBand="0"/>
      </w:tblPr>
      <w:tblGrid>
        <w:gridCol w:w="567"/>
        <w:gridCol w:w="7088"/>
        <w:gridCol w:w="850"/>
        <w:gridCol w:w="851"/>
        <w:gridCol w:w="851"/>
      </w:tblGrid>
      <w:tr w:rsidR="006332AA" w:rsidRPr="006A5963" w14:paraId="4ED36CA0" w14:textId="77777777" w:rsidTr="001A6B66">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4ED36C9C" w14:textId="77777777" w:rsidR="006332AA" w:rsidRPr="006A5963" w:rsidRDefault="006332AA" w:rsidP="006A5963">
            <w:pPr>
              <w:jc w:val="center"/>
              <w:rPr>
                <w:lang w:val="ro-RO"/>
              </w:rPr>
            </w:pPr>
            <w:r w:rsidRPr="006A5963">
              <w:rPr>
                <w:lang w:val="ro-RO"/>
              </w:rPr>
              <w:t>Nr.</w:t>
            </w:r>
          </w:p>
          <w:p w14:paraId="4ED36C9D" w14:textId="77777777" w:rsidR="006332AA" w:rsidRPr="006A5963" w:rsidRDefault="006332AA" w:rsidP="006A5963">
            <w:pPr>
              <w:jc w:val="center"/>
              <w:rPr>
                <w:lang w:val="ro-RO"/>
              </w:rPr>
            </w:pPr>
            <w:r w:rsidRPr="006A5963">
              <w:rPr>
                <w:lang w:val="ro-RO"/>
              </w:rPr>
              <w:t>d/o</w:t>
            </w:r>
          </w:p>
        </w:tc>
        <w:tc>
          <w:tcPr>
            <w:tcW w:w="7088" w:type="dxa"/>
            <w:vMerge w:val="restart"/>
            <w:tcBorders>
              <w:top w:val="double" w:sz="4" w:space="0" w:color="auto"/>
              <w:left w:val="single" w:sz="4" w:space="0" w:color="auto"/>
              <w:bottom w:val="single" w:sz="4" w:space="0" w:color="auto"/>
              <w:right w:val="single" w:sz="4" w:space="0" w:color="auto"/>
            </w:tcBorders>
            <w:vAlign w:val="center"/>
          </w:tcPr>
          <w:p w14:paraId="4ED36C9E" w14:textId="77777777" w:rsidR="006332AA" w:rsidRPr="006A5963" w:rsidRDefault="006332AA" w:rsidP="006A5963">
            <w:pPr>
              <w:jc w:val="center"/>
              <w:rPr>
                <w:lang w:val="ro-RO"/>
              </w:rPr>
            </w:pPr>
            <w:r w:rsidRPr="006A5963">
              <w:rPr>
                <w:lang w:val="ro-RO"/>
              </w:rPr>
              <w:t>ТЕМА</w:t>
            </w:r>
          </w:p>
        </w:tc>
        <w:tc>
          <w:tcPr>
            <w:tcW w:w="2552" w:type="dxa"/>
            <w:gridSpan w:val="3"/>
            <w:tcBorders>
              <w:top w:val="double" w:sz="4" w:space="0" w:color="auto"/>
              <w:left w:val="single" w:sz="4" w:space="0" w:color="auto"/>
              <w:bottom w:val="single" w:sz="4" w:space="0" w:color="auto"/>
              <w:right w:val="double" w:sz="4" w:space="0" w:color="auto"/>
            </w:tcBorders>
            <w:vAlign w:val="center"/>
          </w:tcPr>
          <w:p w14:paraId="4ED36C9F" w14:textId="77777777" w:rsidR="006332AA" w:rsidRPr="006A5963" w:rsidRDefault="006332AA" w:rsidP="006A5963">
            <w:pPr>
              <w:jc w:val="center"/>
              <w:rPr>
                <w:lang w:val="ro-RO"/>
              </w:rPr>
            </w:pPr>
            <w:r w:rsidRPr="006A5963">
              <w:rPr>
                <w:lang w:val="ro-RO"/>
              </w:rPr>
              <w:t>Numărul de ore</w:t>
            </w:r>
          </w:p>
        </w:tc>
      </w:tr>
      <w:tr w:rsidR="006332AA" w:rsidRPr="006A5963" w14:paraId="4ED36CA6" w14:textId="77777777" w:rsidTr="001A6B66">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4ED36CA1" w14:textId="77777777" w:rsidR="006332AA" w:rsidRPr="006A5963" w:rsidRDefault="006332AA" w:rsidP="006A5963">
            <w:pPr>
              <w:jc w:val="center"/>
              <w:rPr>
                <w:color w:val="FF0000"/>
                <w:lang w:val="ro-RO"/>
              </w:rPr>
            </w:pPr>
          </w:p>
        </w:tc>
        <w:tc>
          <w:tcPr>
            <w:tcW w:w="7088" w:type="dxa"/>
            <w:vMerge/>
            <w:tcBorders>
              <w:top w:val="single" w:sz="4" w:space="0" w:color="auto"/>
              <w:left w:val="single" w:sz="4" w:space="0" w:color="auto"/>
              <w:bottom w:val="double" w:sz="4" w:space="0" w:color="auto"/>
              <w:right w:val="single" w:sz="4" w:space="0" w:color="auto"/>
            </w:tcBorders>
          </w:tcPr>
          <w:p w14:paraId="4ED36CA2" w14:textId="77777777" w:rsidR="006332AA" w:rsidRPr="006A5963" w:rsidRDefault="006332AA" w:rsidP="006A5963">
            <w:pPr>
              <w:jc w:val="center"/>
              <w:rPr>
                <w:color w:val="FF0000"/>
                <w:lang w:val="ro-RO"/>
              </w:rPr>
            </w:pPr>
          </w:p>
        </w:tc>
        <w:tc>
          <w:tcPr>
            <w:tcW w:w="850" w:type="dxa"/>
            <w:tcBorders>
              <w:top w:val="single" w:sz="4" w:space="0" w:color="auto"/>
              <w:left w:val="single" w:sz="4" w:space="0" w:color="auto"/>
              <w:bottom w:val="double" w:sz="4" w:space="0" w:color="auto"/>
              <w:right w:val="single" w:sz="4" w:space="0" w:color="auto"/>
            </w:tcBorders>
            <w:vAlign w:val="center"/>
          </w:tcPr>
          <w:p w14:paraId="4ED36CA3" w14:textId="77777777" w:rsidR="006332AA" w:rsidRPr="006A5963" w:rsidRDefault="006332AA" w:rsidP="006A5963">
            <w:pPr>
              <w:jc w:val="center"/>
              <w:rPr>
                <w:lang w:val="ro-RO"/>
              </w:rPr>
            </w:pPr>
            <w:r w:rsidRPr="006A5963">
              <w:rPr>
                <w:lang w:val="ro-RO"/>
              </w:rPr>
              <w:t>Prelegeri</w:t>
            </w:r>
          </w:p>
        </w:tc>
        <w:tc>
          <w:tcPr>
            <w:tcW w:w="851" w:type="dxa"/>
            <w:tcBorders>
              <w:top w:val="single" w:sz="4" w:space="0" w:color="auto"/>
              <w:left w:val="single" w:sz="4" w:space="0" w:color="auto"/>
              <w:bottom w:val="double" w:sz="4" w:space="0" w:color="auto"/>
              <w:right w:val="single" w:sz="4" w:space="0" w:color="auto"/>
            </w:tcBorders>
            <w:vAlign w:val="center"/>
          </w:tcPr>
          <w:p w14:paraId="4ED36CA4" w14:textId="77777777" w:rsidR="006332AA" w:rsidRPr="009E2D3C" w:rsidRDefault="009E2D3C" w:rsidP="009E2D3C">
            <w:pPr>
              <w:jc w:val="center"/>
              <w:rPr>
                <w:lang w:val="ro-RO"/>
              </w:rPr>
            </w:pPr>
            <w:r w:rsidRPr="009E2D3C">
              <w:rPr>
                <w:lang w:val="ro-RO"/>
              </w:rPr>
              <w:t>LP/S</w:t>
            </w:r>
          </w:p>
        </w:tc>
        <w:tc>
          <w:tcPr>
            <w:tcW w:w="851" w:type="dxa"/>
            <w:tcBorders>
              <w:top w:val="single" w:sz="4" w:space="0" w:color="auto"/>
              <w:left w:val="single" w:sz="4" w:space="0" w:color="auto"/>
              <w:bottom w:val="double" w:sz="4" w:space="0" w:color="auto"/>
              <w:right w:val="double" w:sz="4" w:space="0" w:color="auto"/>
            </w:tcBorders>
            <w:vAlign w:val="center"/>
          </w:tcPr>
          <w:p w14:paraId="4ED36CA5" w14:textId="77777777" w:rsidR="006332AA" w:rsidRPr="006A5963" w:rsidRDefault="006332AA" w:rsidP="006A5963">
            <w:pPr>
              <w:jc w:val="center"/>
              <w:rPr>
                <w:lang w:val="ro-RO"/>
              </w:rPr>
            </w:pPr>
            <w:r w:rsidRPr="006A5963">
              <w:rPr>
                <w:lang w:val="ro-RO"/>
              </w:rPr>
              <w:t>Lucru individual</w:t>
            </w:r>
          </w:p>
        </w:tc>
      </w:tr>
      <w:tr w:rsidR="00BA0DDD" w:rsidRPr="006A5963" w14:paraId="4ED36CAC"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4ED36CA7"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double" w:sz="4" w:space="0" w:color="auto"/>
              <w:left w:val="single" w:sz="4" w:space="0" w:color="auto"/>
              <w:bottom w:val="single" w:sz="4" w:space="0" w:color="auto"/>
              <w:right w:val="single" w:sz="4" w:space="0" w:color="auto"/>
            </w:tcBorders>
          </w:tcPr>
          <w:p w14:paraId="4ED36CA8" w14:textId="77777777" w:rsidR="00BA0DDD" w:rsidRPr="005E3737" w:rsidRDefault="005714FC" w:rsidP="005714FC">
            <w:pPr>
              <w:rPr>
                <w:color w:val="000000" w:themeColor="text1"/>
                <w:lang w:val="ro-RO"/>
              </w:rPr>
            </w:pPr>
            <w:r w:rsidRPr="005E3737">
              <w:rPr>
                <w:bCs/>
                <w:color w:val="000000" w:themeColor="text1"/>
                <w:kern w:val="24"/>
                <w:lang w:val="ro-RO"/>
              </w:rPr>
              <w:t>Prezentare generală a corpului uman,</w:t>
            </w:r>
            <w:r w:rsidR="003C5825" w:rsidRPr="005E3737">
              <w:rPr>
                <w:bCs/>
                <w:color w:val="000000" w:themeColor="text1"/>
                <w:kern w:val="24"/>
                <w:lang w:val="ro-RO"/>
              </w:rPr>
              <w:t xml:space="preserve"> n</w:t>
            </w:r>
            <w:r w:rsidR="003C5825" w:rsidRPr="005E3737">
              <w:rPr>
                <w:color w:val="000000" w:themeColor="text1"/>
                <w:lang w:val="ro-RO"/>
              </w:rPr>
              <w:t xml:space="preserve">oţiuni de bază de </w:t>
            </w:r>
            <w:r w:rsidRPr="005E3737">
              <w:rPr>
                <w:bCs/>
                <w:color w:val="000000" w:themeColor="text1"/>
                <w:kern w:val="24"/>
                <w:lang w:val="ro-RO"/>
              </w:rPr>
              <w:t>anatimie și fiziologie a sistemului nervos central, cardiovascular, respirator și locomotor. Regiuni și cavități ale corpului uman. Semne vitale de bază</w:t>
            </w:r>
            <w:r w:rsidR="003C5825" w:rsidRPr="005E3737">
              <w:rPr>
                <w:color w:val="000000" w:themeColor="text1"/>
                <w:lang w:val="ro-RO"/>
              </w:rPr>
              <w:t xml:space="preserve"> și </w:t>
            </w:r>
            <w:r w:rsidR="003C5825" w:rsidRPr="005E3737">
              <w:rPr>
                <w:color w:val="000000" w:themeColor="text1"/>
                <w:lang w:val="ro-RO"/>
              </w:rPr>
              <w:lastRenderedPageBreak/>
              <w:t>particularitățile</w:t>
            </w:r>
            <w:r w:rsidRPr="005E3737">
              <w:rPr>
                <w:bCs/>
                <w:color w:val="000000" w:themeColor="text1"/>
                <w:kern w:val="24"/>
                <w:lang w:val="ro-RO"/>
              </w:rPr>
              <w:t xml:space="preserve"> în corelație cu vârsta. Terminologie medicală utilizată în medicina de urgență. Responsabilități medicale, etice și juridice în furnizarea de îngrijiri</w:t>
            </w:r>
            <w:r w:rsidR="00F20475">
              <w:rPr>
                <w:bCs/>
                <w:color w:val="000000" w:themeColor="text1"/>
                <w:kern w:val="24"/>
                <w:lang w:val="ro-RO"/>
              </w:rPr>
              <w:t>lor de urgență</w:t>
            </w:r>
            <w:r w:rsidR="003C5825" w:rsidRPr="005E3737">
              <w:rPr>
                <w:bCs/>
                <w:color w:val="000000" w:themeColor="text1"/>
                <w:kern w:val="24"/>
                <w:lang w:val="ro-RO"/>
              </w:rPr>
              <w:t>.</w:t>
            </w:r>
          </w:p>
        </w:tc>
        <w:tc>
          <w:tcPr>
            <w:tcW w:w="850" w:type="dxa"/>
            <w:tcBorders>
              <w:top w:val="double" w:sz="4" w:space="0" w:color="auto"/>
              <w:left w:val="single" w:sz="4" w:space="0" w:color="auto"/>
              <w:right w:val="single" w:sz="4" w:space="0" w:color="auto"/>
            </w:tcBorders>
            <w:vAlign w:val="center"/>
          </w:tcPr>
          <w:p w14:paraId="4ED36CA9" w14:textId="77777777" w:rsidR="00BA0DDD" w:rsidRPr="009E2D3C" w:rsidRDefault="005714FC" w:rsidP="00BA0DDD">
            <w:pPr>
              <w:spacing w:before="60" w:after="60"/>
              <w:jc w:val="center"/>
              <w:rPr>
                <w:lang w:val="ro-RO"/>
              </w:rPr>
            </w:pPr>
            <w:r>
              <w:rPr>
                <w:lang w:val="ro-RO"/>
              </w:rPr>
              <w:lastRenderedPageBreak/>
              <w:t>2</w:t>
            </w:r>
          </w:p>
        </w:tc>
        <w:tc>
          <w:tcPr>
            <w:tcW w:w="851" w:type="dxa"/>
            <w:tcBorders>
              <w:top w:val="double" w:sz="4" w:space="0" w:color="auto"/>
              <w:left w:val="single" w:sz="4" w:space="0" w:color="auto"/>
              <w:right w:val="single" w:sz="4" w:space="0" w:color="auto"/>
            </w:tcBorders>
            <w:vAlign w:val="center"/>
          </w:tcPr>
          <w:p w14:paraId="4ED36CAA" w14:textId="77777777" w:rsidR="00BA0DDD" w:rsidRPr="009E2D3C" w:rsidRDefault="0011314E" w:rsidP="00BA0DDD">
            <w:pPr>
              <w:spacing w:before="60" w:after="60"/>
              <w:jc w:val="center"/>
              <w:rPr>
                <w:lang w:val="ro-RO"/>
              </w:rPr>
            </w:pPr>
            <w:r>
              <w:rPr>
                <w:lang w:val="ro-RO"/>
              </w:rPr>
              <w:t>2</w:t>
            </w:r>
          </w:p>
        </w:tc>
        <w:tc>
          <w:tcPr>
            <w:tcW w:w="851" w:type="dxa"/>
            <w:tcBorders>
              <w:top w:val="double" w:sz="4" w:space="0" w:color="auto"/>
              <w:left w:val="single" w:sz="4" w:space="0" w:color="auto"/>
              <w:bottom w:val="single" w:sz="4" w:space="0" w:color="auto"/>
              <w:right w:val="double" w:sz="4" w:space="0" w:color="auto"/>
            </w:tcBorders>
            <w:vAlign w:val="center"/>
          </w:tcPr>
          <w:p w14:paraId="4ED36CAB" w14:textId="77777777" w:rsidR="00BA0DDD" w:rsidRPr="006A5963" w:rsidRDefault="0011314E" w:rsidP="00BA0DDD">
            <w:pPr>
              <w:spacing w:before="60" w:after="60"/>
              <w:jc w:val="center"/>
              <w:rPr>
                <w:lang w:val="ro-RO"/>
              </w:rPr>
            </w:pPr>
            <w:r>
              <w:rPr>
                <w:lang w:val="ro-RO"/>
              </w:rPr>
              <w:t>4</w:t>
            </w:r>
          </w:p>
        </w:tc>
      </w:tr>
      <w:tr w:rsidR="00BA0DDD" w:rsidRPr="006A5963" w14:paraId="4ED36CB2"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4ED36CAD"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bottom w:val="single" w:sz="4" w:space="0" w:color="auto"/>
              <w:right w:val="single" w:sz="4" w:space="0" w:color="auto"/>
            </w:tcBorders>
          </w:tcPr>
          <w:p w14:paraId="4ED36CAE" w14:textId="77777777" w:rsidR="00BA0DDD" w:rsidRPr="00B92F47" w:rsidRDefault="00B92F47" w:rsidP="00AD5786">
            <w:pPr>
              <w:rPr>
                <w:lang w:val="en-US"/>
              </w:rPr>
            </w:pPr>
            <w:r w:rsidRPr="00B92F47">
              <w:rPr>
                <w:bCs/>
                <w:color w:val="000000" w:themeColor="text1"/>
                <w:kern w:val="24"/>
                <w:lang w:val="ro-RO"/>
              </w:rPr>
              <w:t>Sistemul național de asistență medicală urgentă. Componente</w:t>
            </w:r>
            <w:r>
              <w:rPr>
                <w:bCs/>
                <w:color w:val="000000" w:themeColor="text1"/>
                <w:kern w:val="24"/>
                <w:lang w:val="ro-RO"/>
              </w:rPr>
              <w:t>le</w:t>
            </w:r>
            <w:r w:rsidRPr="00B92F47">
              <w:rPr>
                <w:bCs/>
                <w:color w:val="000000" w:themeColor="text1"/>
                <w:kern w:val="24"/>
                <w:lang w:val="ro-RO"/>
              </w:rPr>
              <w:t xml:space="preserve"> sistemului </w:t>
            </w:r>
            <w:r>
              <w:rPr>
                <w:bCs/>
                <w:color w:val="000000" w:themeColor="text1"/>
                <w:kern w:val="24"/>
                <w:lang w:val="ro-RO"/>
              </w:rPr>
              <w:t>de asistență medicală urgentă</w:t>
            </w:r>
            <w:r w:rsidRPr="00B92F47">
              <w:rPr>
                <w:bCs/>
                <w:color w:val="000000" w:themeColor="text1"/>
                <w:kern w:val="24"/>
                <w:lang w:val="ro-RO"/>
              </w:rPr>
              <w:t xml:space="preserve"> Activarea sistemului </w:t>
            </w:r>
            <w:r>
              <w:rPr>
                <w:bCs/>
                <w:color w:val="000000" w:themeColor="text1"/>
                <w:kern w:val="24"/>
                <w:lang w:val="ro-RO"/>
              </w:rPr>
              <w:t>de AMU</w:t>
            </w:r>
            <w:r w:rsidRPr="00B92F47">
              <w:rPr>
                <w:bCs/>
                <w:color w:val="000000" w:themeColor="text1"/>
                <w:kern w:val="24"/>
                <w:lang w:val="ro-RO"/>
              </w:rPr>
              <w:t xml:space="preserve">. Sistemul de </w:t>
            </w:r>
            <w:r>
              <w:rPr>
                <w:bCs/>
                <w:color w:val="000000" w:themeColor="text1"/>
                <w:kern w:val="24"/>
                <w:lang w:val="ro-RO"/>
              </w:rPr>
              <w:t>asistență</w:t>
            </w:r>
            <w:r w:rsidRPr="00B92F47">
              <w:rPr>
                <w:bCs/>
                <w:color w:val="000000" w:themeColor="text1"/>
                <w:kern w:val="24"/>
                <w:lang w:val="ro-RO"/>
              </w:rPr>
              <w:t xml:space="preserve"> medical</w:t>
            </w:r>
            <w:r>
              <w:rPr>
                <w:bCs/>
                <w:color w:val="000000" w:themeColor="text1"/>
                <w:kern w:val="24"/>
                <w:lang w:val="ro-RO"/>
              </w:rPr>
              <w:t>ă</w:t>
            </w:r>
            <w:r w:rsidRPr="00B92F47">
              <w:rPr>
                <w:bCs/>
                <w:color w:val="000000" w:themeColor="text1"/>
                <w:kern w:val="24"/>
                <w:lang w:val="ro-RO"/>
              </w:rPr>
              <w:t xml:space="preserve"> de urgență din spitale. Comunicare</w:t>
            </w:r>
            <w:r w:rsidR="00AD5786">
              <w:rPr>
                <w:bCs/>
                <w:color w:val="000000" w:themeColor="text1"/>
                <w:kern w:val="24"/>
                <w:lang w:val="ro-RO"/>
              </w:rPr>
              <w:t>a</w:t>
            </w:r>
            <w:r w:rsidRPr="00B92F47">
              <w:rPr>
                <w:bCs/>
                <w:color w:val="000000" w:themeColor="text1"/>
                <w:kern w:val="24"/>
                <w:lang w:val="ro-RO"/>
              </w:rPr>
              <w:t>.Determinarea siguranței locului survenirei urgenței. Precauții și alte măsuri de protecție personală.</w:t>
            </w:r>
          </w:p>
        </w:tc>
        <w:tc>
          <w:tcPr>
            <w:tcW w:w="850" w:type="dxa"/>
            <w:tcBorders>
              <w:left w:val="single" w:sz="4" w:space="0" w:color="auto"/>
              <w:right w:val="single" w:sz="4" w:space="0" w:color="auto"/>
            </w:tcBorders>
            <w:vAlign w:val="center"/>
          </w:tcPr>
          <w:p w14:paraId="4ED36CAF" w14:textId="77777777" w:rsidR="00BA0DDD" w:rsidRPr="009E2D3C" w:rsidRDefault="005714FC"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B0"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bottom w:val="single" w:sz="4" w:space="0" w:color="auto"/>
              <w:right w:val="double" w:sz="4" w:space="0" w:color="auto"/>
            </w:tcBorders>
            <w:vAlign w:val="center"/>
          </w:tcPr>
          <w:p w14:paraId="4ED36CB1" w14:textId="77777777" w:rsidR="00BA0DDD" w:rsidRPr="006A5963" w:rsidRDefault="00F574CE" w:rsidP="00BA0DDD">
            <w:pPr>
              <w:spacing w:before="60" w:after="60"/>
              <w:jc w:val="center"/>
              <w:rPr>
                <w:lang w:val="ro-RO"/>
              </w:rPr>
            </w:pPr>
            <w:r>
              <w:rPr>
                <w:lang w:val="ro-RO"/>
              </w:rPr>
              <w:t>4</w:t>
            </w:r>
          </w:p>
        </w:tc>
      </w:tr>
      <w:tr w:rsidR="00BA0DDD" w:rsidRPr="006A5963" w14:paraId="4ED36CB8"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ED36CB3"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B4" w14:textId="77777777" w:rsidR="00BA0DDD" w:rsidRPr="006A5963" w:rsidRDefault="00BA0DDD" w:rsidP="00BA0DDD">
            <w:pPr>
              <w:jc w:val="both"/>
              <w:rPr>
                <w:lang w:val="en-US"/>
              </w:rPr>
            </w:pPr>
            <w:r w:rsidRPr="006A5963">
              <w:rPr>
                <w:lang w:val="en-US"/>
              </w:rPr>
              <w:t>Căile aeriene</w:t>
            </w:r>
            <w:r w:rsidR="00B92F47">
              <w:rPr>
                <w:lang w:val="en-US"/>
              </w:rPr>
              <w:t>, particularități clinic-anatomice în corelare cu vârsta.</w:t>
            </w:r>
            <w:r w:rsidRPr="006A5963">
              <w:rPr>
                <w:lang w:val="en-US"/>
              </w:rPr>
              <w:t xml:space="preserve"> </w:t>
            </w:r>
            <w:r w:rsidR="00B92F47">
              <w:rPr>
                <w:lang w:val="en-US"/>
              </w:rPr>
              <w:t>O</w:t>
            </w:r>
            <w:r w:rsidRPr="006A5963">
              <w:rPr>
                <w:lang w:val="en-US"/>
              </w:rPr>
              <w:t>bstruc</w:t>
            </w:r>
            <w:r w:rsidRPr="006A5963">
              <w:rPr>
                <w:rFonts w:ascii="Cambria Math" w:hAnsi="Cambria Math"/>
                <w:lang w:val="en-US"/>
              </w:rPr>
              <w:t>ț</w:t>
            </w:r>
            <w:r w:rsidRPr="006A5963">
              <w:rPr>
                <w:lang w:val="en-US"/>
              </w:rPr>
              <w:t xml:space="preserve">ia </w:t>
            </w:r>
            <w:r w:rsidR="00B92F47">
              <w:rPr>
                <w:lang w:val="en-US"/>
              </w:rPr>
              <w:t xml:space="preserve">căilor aeriene </w:t>
            </w:r>
            <w:r w:rsidRPr="006A5963">
              <w:rPr>
                <w:lang w:val="en-US"/>
              </w:rPr>
              <w:t xml:space="preserve">prin corpi străini. Înecul. Manevra Heimlich </w:t>
            </w:r>
            <w:r w:rsidRPr="006A5963">
              <w:rPr>
                <w:rFonts w:ascii="Cambria Math" w:hAnsi="Cambria Math"/>
                <w:lang w:val="en-US"/>
              </w:rPr>
              <w:t>ș</w:t>
            </w:r>
            <w:r w:rsidRPr="006A5963">
              <w:rPr>
                <w:lang w:val="en-US"/>
              </w:rPr>
              <w:t xml:space="preserve">i algoritme de evaluare </w:t>
            </w:r>
            <w:r w:rsidRPr="006A5963">
              <w:rPr>
                <w:rFonts w:ascii="Cambria Math" w:hAnsi="Cambria Math"/>
                <w:lang w:val="en-US"/>
              </w:rPr>
              <w:t>ș</w:t>
            </w:r>
            <w:r w:rsidRPr="006A5963">
              <w:rPr>
                <w:lang w:val="en-US"/>
              </w:rPr>
              <w:t>i de dezobstruc</w:t>
            </w:r>
            <w:r w:rsidRPr="006A5963">
              <w:rPr>
                <w:rFonts w:ascii="Cambria Math" w:hAnsi="Cambria Math"/>
                <w:lang w:val="en-US"/>
              </w:rPr>
              <w:t>ț</w:t>
            </w:r>
            <w:r w:rsidRPr="006A5963">
              <w:rPr>
                <w:lang w:val="en-US"/>
              </w:rPr>
              <w:t xml:space="preserve">ie a căilor aeriene prin corpi străini pentru copii </w:t>
            </w:r>
            <w:r w:rsidRPr="006A5963">
              <w:rPr>
                <w:rFonts w:ascii="Cambria Math" w:hAnsi="Cambria Math"/>
                <w:lang w:val="en-US"/>
              </w:rPr>
              <w:t>ș</w:t>
            </w:r>
            <w:r w:rsidRPr="006A5963">
              <w:rPr>
                <w:lang w:val="en-US"/>
              </w:rPr>
              <w:t>i matur</w:t>
            </w:r>
            <w:r w:rsidR="00B92F47">
              <w:rPr>
                <w:lang w:val="en-US"/>
              </w:rPr>
              <w:t>i</w:t>
            </w:r>
            <w:r w:rsidRPr="006A5963">
              <w:rPr>
                <w:lang w:val="en-US"/>
              </w:rPr>
              <w:t>.</w:t>
            </w:r>
          </w:p>
        </w:tc>
        <w:tc>
          <w:tcPr>
            <w:tcW w:w="850" w:type="dxa"/>
            <w:tcBorders>
              <w:left w:val="single" w:sz="4" w:space="0" w:color="auto"/>
              <w:right w:val="single" w:sz="4" w:space="0" w:color="auto"/>
            </w:tcBorders>
            <w:vAlign w:val="center"/>
          </w:tcPr>
          <w:p w14:paraId="4ED36CB5" w14:textId="77777777" w:rsidR="00BA0DDD" w:rsidRPr="009E2D3C" w:rsidRDefault="005714FC"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B6"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B7" w14:textId="77777777" w:rsidR="00BA0DDD" w:rsidRPr="006A5963" w:rsidRDefault="00F574CE" w:rsidP="00BA0DDD">
            <w:pPr>
              <w:spacing w:before="60" w:after="60"/>
              <w:jc w:val="center"/>
              <w:rPr>
                <w:lang w:val="ro-RO"/>
              </w:rPr>
            </w:pPr>
            <w:r>
              <w:rPr>
                <w:lang w:val="ro-RO"/>
              </w:rPr>
              <w:t>4</w:t>
            </w:r>
          </w:p>
        </w:tc>
      </w:tr>
      <w:tr w:rsidR="00B52067" w:rsidRPr="006A5963" w14:paraId="4ED36CBE"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ED36CB9" w14:textId="77777777" w:rsidR="00B52067" w:rsidRPr="006A5963" w:rsidRDefault="00B52067"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BA" w14:textId="77777777" w:rsidR="00B52067" w:rsidRPr="006A5963" w:rsidRDefault="00B52067" w:rsidP="00F20475">
            <w:pPr>
              <w:rPr>
                <w:lang w:val="en-US"/>
              </w:rPr>
            </w:pPr>
            <w:r w:rsidRPr="006A5963">
              <w:rPr>
                <w:lang w:val="en-US"/>
              </w:rPr>
              <w:t>Evaluarea</w:t>
            </w:r>
            <w:r>
              <w:rPr>
                <w:lang w:val="en-US"/>
              </w:rPr>
              <w:t xml:space="preserve"> generală și</w:t>
            </w:r>
            <w:r w:rsidRPr="006A5963">
              <w:rPr>
                <w:lang w:val="en-US"/>
              </w:rPr>
              <w:t xml:space="preserve"> primară </w:t>
            </w:r>
            <w:r>
              <w:rPr>
                <w:lang w:val="en-US"/>
              </w:rPr>
              <w:t>a pacientului în stop cardiac.</w:t>
            </w:r>
            <w:r w:rsidR="008D3758">
              <w:rPr>
                <w:lang w:val="en-US"/>
              </w:rPr>
              <w:t xml:space="preserve"> </w:t>
            </w:r>
            <w:r>
              <w:rPr>
                <w:lang w:val="en-US"/>
              </w:rPr>
              <w:t>Evaluarea sistemică.Componentele examenului general și primar</w:t>
            </w:r>
            <w:r w:rsidR="00FF4D0A">
              <w:rPr>
                <w:lang w:val="en-US"/>
              </w:rPr>
              <w:t xml:space="preserve"> </w:t>
            </w:r>
            <w:r>
              <w:rPr>
                <w:lang w:val="en-US"/>
              </w:rPr>
              <w:t>(ABCD) al pacientului în stop cardiac</w:t>
            </w:r>
            <w:r w:rsidR="00FF4D0A">
              <w:rPr>
                <w:lang w:val="en-US"/>
              </w:rPr>
              <w:t>.Lanțul de supraviețuire a stopului cardiac la adulți și copii, în stopul cardiac extra- și intraspitalicesc.</w:t>
            </w:r>
          </w:p>
        </w:tc>
        <w:tc>
          <w:tcPr>
            <w:tcW w:w="850" w:type="dxa"/>
            <w:tcBorders>
              <w:left w:val="single" w:sz="4" w:space="0" w:color="auto"/>
              <w:right w:val="single" w:sz="4" w:space="0" w:color="auto"/>
            </w:tcBorders>
            <w:vAlign w:val="center"/>
          </w:tcPr>
          <w:p w14:paraId="4ED36CBB" w14:textId="77777777" w:rsidR="00B52067" w:rsidRDefault="00B52067"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BC" w14:textId="77777777" w:rsidR="00B52067" w:rsidRDefault="00B52067"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BD" w14:textId="77777777" w:rsidR="00B52067" w:rsidRDefault="00F574CE" w:rsidP="00BA0DDD">
            <w:pPr>
              <w:spacing w:before="60" w:after="60"/>
              <w:jc w:val="center"/>
              <w:rPr>
                <w:lang w:val="ro-RO"/>
              </w:rPr>
            </w:pPr>
            <w:r>
              <w:rPr>
                <w:lang w:val="ro-RO"/>
              </w:rPr>
              <w:t>4</w:t>
            </w:r>
          </w:p>
        </w:tc>
      </w:tr>
      <w:tr w:rsidR="003C0C89" w:rsidRPr="006A5963" w14:paraId="4ED36CC4"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ED36CBF" w14:textId="77777777" w:rsidR="003C0C89" w:rsidRPr="006A5963" w:rsidRDefault="003C0C89"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C0" w14:textId="77777777" w:rsidR="003C0C89" w:rsidRPr="002A705F" w:rsidRDefault="003C0C89" w:rsidP="00F20475">
            <w:pPr>
              <w:rPr>
                <w:lang w:val="ro-RO"/>
              </w:rPr>
            </w:pPr>
            <w:r w:rsidRPr="002A705F">
              <w:rPr>
                <w:lang w:val="ro-RO"/>
              </w:rPr>
              <w:t xml:space="preserve">DAE.Componente și principii de funcționare.Unde monofazice și bifazice.Reguli de siguranță și securitate în utilizarea DAE.Factorii ce influențează eficacitatea defibrilării.Defibrilarea </w:t>
            </w:r>
            <w:r w:rsidR="00F20475">
              <w:rPr>
                <w:lang w:val="ro-RO"/>
              </w:rPr>
              <w:t>î</w:t>
            </w:r>
            <w:r w:rsidRPr="002A705F">
              <w:rPr>
                <w:lang w:val="ro-RO"/>
              </w:rPr>
              <w:t>n circumstanțe speciale.</w:t>
            </w:r>
          </w:p>
        </w:tc>
        <w:tc>
          <w:tcPr>
            <w:tcW w:w="850" w:type="dxa"/>
            <w:tcBorders>
              <w:left w:val="single" w:sz="4" w:space="0" w:color="auto"/>
              <w:right w:val="single" w:sz="4" w:space="0" w:color="auto"/>
            </w:tcBorders>
            <w:vAlign w:val="center"/>
          </w:tcPr>
          <w:p w14:paraId="4ED36CC1" w14:textId="77777777" w:rsidR="003C0C89" w:rsidRDefault="003C0C89"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C2" w14:textId="77777777" w:rsidR="003C0C89" w:rsidRDefault="003C0C89"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C3" w14:textId="77777777" w:rsidR="003C0C89" w:rsidRDefault="003C0C89" w:rsidP="00BA0DDD">
            <w:pPr>
              <w:spacing w:before="60" w:after="60"/>
              <w:jc w:val="center"/>
              <w:rPr>
                <w:lang w:val="ro-RO"/>
              </w:rPr>
            </w:pPr>
            <w:r>
              <w:rPr>
                <w:lang w:val="ro-RO"/>
              </w:rPr>
              <w:t>4</w:t>
            </w:r>
          </w:p>
        </w:tc>
      </w:tr>
      <w:tr w:rsidR="003C0C89" w:rsidRPr="006A5963" w14:paraId="4ED36CCA"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4ED36CC5" w14:textId="77777777" w:rsidR="003C0C89" w:rsidRPr="006A5963" w:rsidRDefault="003C0C89"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C6" w14:textId="77777777" w:rsidR="003C0C89" w:rsidRPr="002A705F" w:rsidRDefault="003C0C89" w:rsidP="00F20475">
            <w:pPr>
              <w:rPr>
                <w:lang w:val="ro-RO"/>
              </w:rPr>
            </w:pPr>
            <w:r w:rsidRPr="002A705F">
              <w:rPr>
                <w:lang w:val="en-US"/>
              </w:rPr>
              <w:t>Dinamica echipei de RCRși C.</w:t>
            </w:r>
            <w:r w:rsidR="00AD56D4">
              <w:rPr>
                <w:lang w:val="en-US"/>
              </w:rPr>
              <w:t xml:space="preserve"> </w:t>
            </w:r>
            <w:r w:rsidRPr="002A705F">
              <w:rPr>
                <w:lang w:val="en-US"/>
              </w:rPr>
              <w:t>Obiective,</w:t>
            </w:r>
            <w:r w:rsidR="00C44A9E">
              <w:rPr>
                <w:lang w:val="ro-RO"/>
              </w:rPr>
              <w:t xml:space="preserve"> </w:t>
            </w:r>
            <w:r w:rsidRPr="002A705F">
              <w:rPr>
                <w:lang w:val="en-US"/>
              </w:rPr>
              <w:t>elemente de eficacitate a activității echipei.</w:t>
            </w:r>
            <w:r w:rsidR="00C44A9E">
              <w:rPr>
                <w:lang w:val="ro-RO"/>
              </w:rPr>
              <w:t xml:space="preserve"> </w:t>
            </w:r>
            <w:r w:rsidRPr="002A705F">
              <w:rPr>
                <w:lang w:val="ro-RO"/>
              </w:rPr>
              <w:t>Roluri și responsabilități în efectuarea SVB Comunicare.Totalizări și analiza activității echipei după acordarea SVB  pacienților cu stop cardiac.</w:t>
            </w:r>
          </w:p>
        </w:tc>
        <w:tc>
          <w:tcPr>
            <w:tcW w:w="850" w:type="dxa"/>
            <w:tcBorders>
              <w:left w:val="single" w:sz="4" w:space="0" w:color="auto"/>
              <w:right w:val="single" w:sz="4" w:space="0" w:color="auto"/>
            </w:tcBorders>
            <w:vAlign w:val="center"/>
          </w:tcPr>
          <w:p w14:paraId="4ED36CC7" w14:textId="77777777" w:rsidR="003C0C89" w:rsidRDefault="003C0C89"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C8" w14:textId="77777777" w:rsidR="003C0C89" w:rsidRDefault="003C0C89"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C9" w14:textId="77777777" w:rsidR="003C0C89" w:rsidRDefault="003C0C89" w:rsidP="00BA0DDD">
            <w:pPr>
              <w:spacing w:before="60" w:after="60"/>
              <w:jc w:val="center"/>
              <w:rPr>
                <w:lang w:val="ro-RO"/>
              </w:rPr>
            </w:pPr>
            <w:r>
              <w:rPr>
                <w:lang w:val="ro-RO"/>
              </w:rPr>
              <w:t>4</w:t>
            </w:r>
          </w:p>
        </w:tc>
      </w:tr>
      <w:tr w:rsidR="00BA0DDD" w:rsidRPr="006A5963" w14:paraId="4ED36CD0"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4ED36CCB"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CC" w14:textId="77777777" w:rsidR="00BA0DDD" w:rsidRPr="00B92F47" w:rsidRDefault="00B92F47" w:rsidP="00F20475">
            <w:pPr>
              <w:rPr>
                <w:lang w:val="en-US"/>
              </w:rPr>
            </w:pPr>
            <w:r w:rsidRPr="00B92F47">
              <w:rPr>
                <w:bCs/>
                <w:color w:val="000000" w:themeColor="text1"/>
                <w:kern w:val="24"/>
                <w:lang w:val="ro-RO"/>
              </w:rPr>
              <w:t>Resuscitarea cardiorespiratorie și cerebrală de bază</w:t>
            </w:r>
            <w:r w:rsidR="00B52067">
              <w:rPr>
                <w:bCs/>
                <w:color w:val="000000" w:themeColor="text1"/>
                <w:kern w:val="24"/>
                <w:lang w:val="ro-RO"/>
              </w:rPr>
              <w:t xml:space="preserve"> SVB</w:t>
            </w:r>
            <w:r w:rsidRPr="00B92F47">
              <w:rPr>
                <w:bCs/>
                <w:color w:val="000000" w:themeColor="text1"/>
                <w:kern w:val="24"/>
                <w:lang w:val="ro-RO"/>
              </w:rPr>
              <w:t xml:space="preserve"> (ABCDE) la adulți. Defibrila</w:t>
            </w:r>
            <w:r w:rsidR="00F20475">
              <w:rPr>
                <w:bCs/>
                <w:color w:val="000000" w:themeColor="text1"/>
                <w:kern w:val="24"/>
                <w:lang w:val="ro-RO"/>
              </w:rPr>
              <w:t>rea</w:t>
            </w:r>
            <w:r w:rsidRPr="00B92F47">
              <w:rPr>
                <w:bCs/>
                <w:color w:val="000000" w:themeColor="text1"/>
                <w:kern w:val="24"/>
                <w:lang w:val="ro-RO"/>
              </w:rPr>
              <w:t xml:space="preserve"> automat</w:t>
            </w:r>
            <w:r w:rsidR="00F20475">
              <w:rPr>
                <w:bCs/>
                <w:color w:val="000000" w:themeColor="text1"/>
                <w:kern w:val="24"/>
                <w:lang w:val="ro-RO"/>
              </w:rPr>
              <w:t>ă</w:t>
            </w:r>
            <w:r w:rsidRPr="00B92F47">
              <w:rPr>
                <w:bCs/>
                <w:color w:val="000000" w:themeColor="text1"/>
                <w:kern w:val="24"/>
                <w:lang w:val="ro-RO"/>
              </w:rPr>
              <w:t xml:space="preserve"> extern</w:t>
            </w:r>
            <w:r w:rsidR="00F20475">
              <w:rPr>
                <w:bCs/>
                <w:color w:val="000000" w:themeColor="text1"/>
                <w:kern w:val="24"/>
                <w:lang w:val="ro-RO"/>
              </w:rPr>
              <w:t xml:space="preserve">ă la </w:t>
            </w:r>
            <w:r w:rsidRPr="00B92F47">
              <w:rPr>
                <w:bCs/>
                <w:color w:val="000000" w:themeColor="text1"/>
                <w:kern w:val="24"/>
                <w:lang w:val="ro-RO"/>
              </w:rPr>
              <w:t>adulți. Concepte generale, utilizarea DAE și circumstanțe speciale.</w:t>
            </w:r>
          </w:p>
        </w:tc>
        <w:tc>
          <w:tcPr>
            <w:tcW w:w="850" w:type="dxa"/>
            <w:tcBorders>
              <w:left w:val="single" w:sz="4" w:space="0" w:color="auto"/>
              <w:right w:val="single" w:sz="4" w:space="0" w:color="auto"/>
            </w:tcBorders>
            <w:vAlign w:val="center"/>
          </w:tcPr>
          <w:p w14:paraId="4ED36CCD" w14:textId="77777777" w:rsidR="00BA0DDD" w:rsidRPr="009E2D3C" w:rsidRDefault="005714FC"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CE"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CF" w14:textId="77777777" w:rsidR="00BA0DDD" w:rsidRPr="006A5963" w:rsidRDefault="00F574CE" w:rsidP="00BA0DDD">
            <w:pPr>
              <w:spacing w:before="60" w:after="60"/>
              <w:jc w:val="center"/>
              <w:rPr>
                <w:lang w:val="ro-RO"/>
              </w:rPr>
            </w:pPr>
            <w:r>
              <w:rPr>
                <w:lang w:val="ro-RO"/>
              </w:rPr>
              <w:t>4</w:t>
            </w:r>
          </w:p>
        </w:tc>
      </w:tr>
      <w:tr w:rsidR="00BA0DDD" w:rsidRPr="006A5963" w14:paraId="4ED36CD6"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4ED36CD1"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D2" w14:textId="77777777" w:rsidR="00BA0DDD" w:rsidRPr="006A5963" w:rsidRDefault="00EC5E73" w:rsidP="00F20475">
            <w:pPr>
              <w:rPr>
                <w:lang w:val="en-US"/>
              </w:rPr>
            </w:pPr>
            <w:r w:rsidRPr="00EC5E73">
              <w:rPr>
                <w:lang w:val="en-US"/>
              </w:rPr>
              <w:t xml:space="preserve">Resuscitarea cardiorespiratorie și cerebrală de bază </w:t>
            </w:r>
            <w:r w:rsidR="00B52067">
              <w:rPr>
                <w:lang w:val="en-US"/>
              </w:rPr>
              <w:t>SVB</w:t>
            </w:r>
            <w:r w:rsidRPr="00EC5E73">
              <w:rPr>
                <w:lang w:val="en-US"/>
              </w:rPr>
              <w:t>(ABCDE) la copii. Defibrila</w:t>
            </w:r>
            <w:r w:rsidR="00F20475">
              <w:rPr>
                <w:lang w:val="en-US"/>
              </w:rPr>
              <w:t>rea</w:t>
            </w:r>
            <w:r w:rsidRPr="00EC5E73">
              <w:rPr>
                <w:lang w:val="en-US"/>
              </w:rPr>
              <w:t xml:space="preserve"> automat</w:t>
            </w:r>
            <w:r w:rsidR="00F20475">
              <w:rPr>
                <w:lang w:val="en-US"/>
              </w:rPr>
              <w:t>ă</w:t>
            </w:r>
            <w:r w:rsidRPr="00EC5E73">
              <w:rPr>
                <w:lang w:val="en-US"/>
              </w:rPr>
              <w:t xml:space="preserve"> extern</w:t>
            </w:r>
            <w:r w:rsidR="00F20475">
              <w:rPr>
                <w:lang w:val="en-US"/>
              </w:rPr>
              <w:t>ă la</w:t>
            </w:r>
            <w:r w:rsidRPr="00EC5E73">
              <w:rPr>
                <w:lang w:val="en-US"/>
              </w:rPr>
              <w:t xml:space="preserve"> copii. Concepte generale, utilizarea DAE și circumstanțe speciale.</w:t>
            </w:r>
          </w:p>
        </w:tc>
        <w:tc>
          <w:tcPr>
            <w:tcW w:w="850" w:type="dxa"/>
            <w:tcBorders>
              <w:left w:val="single" w:sz="4" w:space="0" w:color="auto"/>
              <w:right w:val="single" w:sz="4" w:space="0" w:color="auto"/>
            </w:tcBorders>
            <w:vAlign w:val="center"/>
          </w:tcPr>
          <w:p w14:paraId="4ED36CD3" w14:textId="77777777" w:rsidR="00BA0DDD" w:rsidRPr="009E2D3C" w:rsidRDefault="005714FC"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D4"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D5" w14:textId="77777777" w:rsidR="00BA0DDD" w:rsidRPr="006A5963" w:rsidRDefault="00F574CE" w:rsidP="00BA0DDD">
            <w:pPr>
              <w:spacing w:before="60" w:after="60"/>
              <w:jc w:val="center"/>
              <w:rPr>
                <w:lang w:val="ro-RO"/>
              </w:rPr>
            </w:pPr>
            <w:r>
              <w:rPr>
                <w:lang w:val="ro-RO"/>
              </w:rPr>
              <w:t>4</w:t>
            </w:r>
          </w:p>
        </w:tc>
      </w:tr>
      <w:tr w:rsidR="00BA0DDD" w:rsidRPr="006A5963" w14:paraId="4ED36CDC"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ED36CD7"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D8" w14:textId="77777777" w:rsidR="00BA0DDD" w:rsidRPr="006A5963" w:rsidRDefault="00BF35F5" w:rsidP="000518A5">
            <w:pPr>
              <w:rPr>
                <w:lang w:val="en-US"/>
              </w:rPr>
            </w:pPr>
            <w:r>
              <w:rPr>
                <w:lang w:val="en-US"/>
              </w:rPr>
              <w:t>Aplicarea SVB de 1 sau 2 reanimatori.</w:t>
            </w:r>
            <w:r w:rsidR="00AD56D4">
              <w:rPr>
                <w:lang w:val="en-US"/>
              </w:rPr>
              <w:t xml:space="preserve"> </w:t>
            </w:r>
            <w:r>
              <w:rPr>
                <w:lang w:val="en-US"/>
              </w:rPr>
              <w:t>Determinarea pulsului</w:t>
            </w:r>
            <w:r w:rsidR="00F20475">
              <w:rPr>
                <w:lang w:val="en-US"/>
              </w:rPr>
              <w:t xml:space="preserve"> </w:t>
            </w:r>
            <w:r>
              <w:rPr>
                <w:lang w:val="en-US"/>
              </w:rPr>
              <w:t>și locului aplicării compresiunilor toracice,</w:t>
            </w:r>
            <w:r w:rsidR="00AD56D4">
              <w:rPr>
                <w:lang w:val="en-US"/>
              </w:rPr>
              <w:t xml:space="preserve"> </w:t>
            </w:r>
            <w:r>
              <w:rPr>
                <w:lang w:val="en-US"/>
              </w:rPr>
              <w:t xml:space="preserve">calitatea compresiunilor </w:t>
            </w:r>
            <w:r w:rsidR="000518A5">
              <w:rPr>
                <w:lang w:val="en-US"/>
              </w:rPr>
              <w:t>t</w:t>
            </w:r>
            <w:r>
              <w:rPr>
                <w:lang w:val="en-US"/>
              </w:rPr>
              <w:t>horacic</w:t>
            </w:r>
            <w:r w:rsidR="000518A5">
              <w:rPr>
                <w:lang w:val="en-US"/>
              </w:rPr>
              <w:t>e</w:t>
            </w:r>
            <w:r>
              <w:rPr>
                <w:lang w:val="en-US"/>
              </w:rPr>
              <w:t>,</w:t>
            </w:r>
            <w:r w:rsidR="000518A5">
              <w:rPr>
                <w:lang w:val="en-US"/>
              </w:rPr>
              <w:t xml:space="preserve"> </w:t>
            </w:r>
            <w:r>
              <w:rPr>
                <w:lang w:val="en-US"/>
              </w:rPr>
              <w:t>frecvență și amplitud</w:t>
            </w:r>
            <w:r w:rsidR="00F20475">
              <w:rPr>
                <w:lang w:val="en-US"/>
              </w:rPr>
              <w:t>ă</w:t>
            </w:r>
            <w:r>
              <w:rPr>
                <w:lang w:val="en-US"/>
              </w:rPr>
              <w:t>, asigurarea revenirii la normal a cutiei toracice,</w:t>
            </w:r>
            <w:r w:rsidR="000518A5">
              <w:rPr>
                <w:lang w:val="en-US"/>
              </w:rPr>
              <w:t>Complicații și criteriile de eficacitate, Restabilirea circulației sanguine spontane(RCSS).</w:t>
            </w:r>
          </w:p>
        </w:tc>
        <w:tc>
          <w:tcPr>
            <w:tcW w:w="850" w:type="dxa"/>
            <w:tcBorders>
              <w:left w:val="single" w:sz="4" w:space="0" w:color="auto"/>
              <w:right w:val="single" w:sz="4" w:space="0" w:color="auto"/>
            </w:tcBorders>
            <w:vAlign w:val="center"/>
          </w:tcPr>
          <w:p w14:paraId="4ED36CD9" w14:textId="77777777" w:rsidR="00BA0DDD" w:rsidRPr="009E2D3C" w:rsidRDefault="006A44EB"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DA"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DB" w14:textId="77777777" w:rsidR="00BA0DDD" w:rsidRPr="006A5963" w:rsidRDefault="00F574CE" w:rsidP="00BA0DDD">
            <w:pPr>
              <w:spacing w:before="60" w:after="60"/>
              <w:jc w:val="center"/>
              <w:rPr>
                <w:lang w:val="ro-RO"/>
              </w:rPr>
            </w:pPr>
            <w:r>
              <w:rPr>
                <w:lang w:val="ro-RO"/>
              </w:rPr>
              <w:t>4</w:t>
            </w:r>
          </w:p>
        </w:tc>
      </w:tr>
      <w:tr w:rsidR="00B52067" w:rsidRPr="006A5963" w14:paraId="4ED36CE2"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4ED36CDD" w14:textId="77777777" w:rsidR="00B52067" w:rsidRPr="006A5963" w:rsidRDefault="00B52067"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DE" w14:textId="77777777" w:rsidR="00B52067" w:rsidRPr="00955B6E" w:rsidRDefault="00955B6E" w:rsidP="00955B6E">
            <w:pPr>
              <w:rPr>
                <w:lang w:val="en-US"/>
              </w:rPr>
            </w:pPr>
            <w:r w:rsidRPr="00955B6E">
              <w:rPr>
                <w:color w:val="000000" w:themeColor="text1"/>
                <w:lang w:val="en-US"/>
              </w:rPr>
              <w:t>Examenul general și primar al pacientului traumatizat și aplicarea SVB.</w:t>
            </w:r>
            <w:r w:rsidRPr="00955B6E">
              <w:rPr>
                <w:bCs/>
                <w:color w:val="000000" w:themeColor="text1"/>
                <w:kern w:val="24"/>
                <w:lang w:val="ro-RO"/>
              </w:rPr>
              <w:t xml:space="preserve"> Prezentare generală a traumatismelor musculo-scheletale. Arsurile.</w:t>
            </w:r>
            <w:r w:rsidR="00811105" w:rsidRPr="005F281C">
              <w:rPr>
                <w:bCs/>
                <w:color w:val="000000" w:themeColor="text1"/>
                <w:kern w:val="24"/>
                <w:lang w:val="ro-RO"/>
              </w:rPr>
              <w:t xml:space="preserve"> Reguli generale de imobilizare. Echipamente pentru imobilizare. Imobilizarea fracturilor osoaselor tubulare lungi. </w:t>
            </w:r>
            <w:r w:rsidRPr="00955B6E">
              <w:rPr>
                <w:color w:val="000000" w:themeColor="text1"/>
                <w:lang w:val="en-US"/>
              </w:rPr>
              <w:t>SVB în stopul cardiac posttraumatic.</w:t>
            </w:r>
          </w:p>
        </w:tc>
        <w:tc>
          <w:tcPr>
            <w:tcW w:w="850" w:type="dxa"/>
            <w:tcBorders>
              <w:left w:val="single" w:sz="4" w:space="0" w:color="auto"/>
              <w:right w:val="single" w:sz="4" w:space="0" w:color="auto"/>
            </w:tcBorders>
            <w:vAlign w:val="center"/>
          </w:tcPr>
          <w:p w14:paraId="4ED36CDF" w14:textId="77777777" w:rsidR="00B52067" w:rsidRDefault="006A44EB"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E0" w14:textId="77777777" w:rsidR="00B52067"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E1" w14:textId="77777777" w:rsidR="00B52067" w:rsidRDefault="00F574CE" w:rsidP="00BA0DDD">
            <w:pPr>
              <w:spacing w:before="60" w:after="60"/>
              <w:jc w:val="center"/>
              <w:rPr>
                <w:lang w:val="ro-RO"/>
              </w:rPr>
            </w:pPr>
            <w:r>
              <w:rPr>
                <w:lang w:val="ro-RO"/>
              </w:rPr>
              <w:t>4</w:t>
            </w:r>
          </w:p>
        </w:tc>
      </w:tr>
      <w:tr w:rsidR="00BA0DDD" w:rsidRPr="006A5963" w14:paraId="4ED36CE8"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ED36CE3"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E4" w14:textId="77777777" w:rsidR="00BA0DDD" w:rsidRPr="006A5963" w:rsidRDefault="005F281C" w:rsidP="005F281C">
            <w:pPr>
              <w:rPr>
                <w:lang w:val="en-US"/>
              </w:rPr>
            </w:pPr>
            <w:r w:rsidRPr="005F281C">
              <w:rPr>
                <w:bCs/>
                <w:color w:val="000000" w:themeColor="text1"/>
                <w:kern w:val="24"/>
                <w:lang w:val="ro-RO"/>
              </w:rPr>
              <w:t xml:space="preserve"> </w:t>
            </w:r>
            <w:r w:rsidR="00A945C8">
              <w:rPr>
                <w:bCs/>
                <w:color w:val="000000" w:themeColor="text1"/>
                <w:kern w:val="24"/>
                <w:lang w:val="ro-RO"/>
              </w:rPr>
              <w:t>T</w:t>
            </w:r>
            <w:r w:rsidR="00A945C8" w:rsidRPr="005F281C">
              <w:rPr>
                <w:bCs/>
                <w:color w:val="000000" w:themeColor="text1"/>
                <w:kern w:val="24"/>
                <w:lang w:val="ro-RO"/>
              </w:rPr>
              <w:t>raumatismele țesuturilor moi</w:t>
            </w:r>
            <w:r w:rsidR="00A945C8">
              <w:rPr>
                <w:bCs/>
                <w:color w:val="000000" w:themeColor="text1"/>
                <w:kern w:val="24"/>
                <w:lang w:val="ro-RO"/>
              </w:rPr>
              <w:t>(plăgile) și hemoragiile</w:t>
            </w:r>
            <w:r w:rsidR="00A945C8" w:rsidRPr="005F281C">
              <w:rPr>
                <w:bCs/>
                <w:color w:val="000000" w:themeColor="text1"/>
                <w:kern w:val="24"/>
                <w:lang w:val="ro-RO"/>
              </w:rPr>
              <w:t>.</w:t>
            </w:r>
            <w:r w:rsidR="00AD56D4">
              <w:rPr>
                <w:bCs/>
                <w:color w:val="000000" w:themeColor="text1"/>
                <w:kern w:val="24"/>
                <w:lang w:val="ro-RO"/>
              </w:rPr>
              <w:t xml:space="preserve"> </w:t>
            </w:r>
            <w:r w:rsidR="00A945C8">
              <w:rPr>
                <w:bCs/>
                <w:color w:val="000000" w:themeColor="text1"/>
                <w:kern w:val="24"/>
                <w:lang w:val="ro-RO"/>
              </w:rPr>
              <w:t>Plaga chirurgicală.</w:t>
            </w:r>
            <w:r w:rsidR="00AD56D4">
              <w:rPr>
                <w:bCs/>
                <w:color w:val="000000" w:themeColor="text1"/>
                <w:kern w:val="24"/>
                <w:lang w:val="ro-RO"/>
              </w:rPr>
              <w:t xml:space="preserve"> </w:t>
            </w:r>
            <w:r w:rsidR="00A945C8">
              <w:rPr>
                <w:bCs/>
                <w:color w:val="000000" w:themeColor="text1"/>
                <w:kern w:val="24"/>
                <w:lang w:val="ro-RO"/>
              </w:rPr>
              <w:t>Pansamente și bandaje.</w:t>
            </w:r>
            <w:r w:rsidR="00A945C8" w:rsidRPr="005F281C">
              <w:rPr>
                <w:bCs/>
                <w:color w:val="000000" w:themeColor="text1"/>
                <w:kern w:val="24"/>
                <w:lang w:val="ro-RO"/>
              </w:rPr>
              <w:t xml:space="preserve"> Metode de control al hemoragiilor externe. Metode temporare de hemostază și imobilizare. </w:t>
            </w:r>
            <w:r w:rsidR="00A945C8">
              <w:rPr>
                <w:bCs/>
                <w:color w:val="000000" w:themeColor="text1"/>
                <w:kern w:val="24"/>
                <w:lang w:val="ro-RO"/>
              </w:rPr>
              <w:t xml:space="preserve">Garoul și compresiunea. </w:t>
            </w:r>
            <w:r w:rsidR="00A945C8" w:rsidRPr="005F281C">
              <w:rPr>
                <w:bCs/>
                <w:color w:val="000000" w:themeColor="text1"/>
                <w:kern w:val="24"/>
                <w:lang w:val="ro-RO"/>
              </w:rPr>
              <w:t>Evaluarea pacientului și acordarea primul ajutor</w:t>
            </w:r>
            <w:r w:rsidR="00A945C8">
              <w:rPr>
                <w:b/>
                <w:bCs/>
                <w:color w:val="002060"/>
                <w:kern w:val="24"/>
                <w:sz w:val="32"/>
                <w:szCs w:val="32"/>
                <w:lang w:val="ro-RO"/>
              </w:rPr>
              <w:t>.</w:t>
            </w:r>
          </w:p>
        </w:tc>
        <w:tc>
          <w:tcPr>
            <w:tcW w:w="850" w:type="dxa"/>
            <w:tcBorders>
              <w:left w:val="single" w:sz="4" w:space="0" w:color="auto"/>
              <w:right w:val="single" w:sz="4" w:space="0" w:color="auto"/>
            </w:tcBorders>
            <w:vAlign w:val="center"/>
          </w:tcPr>
          <w:p w14:paraId="4ED36CE5" w14:textId="77777777" w:rsidR="00BA0DDD" w:rsidRPr="009E2D3C" w:rsidRDefault="00994120"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E6"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E7" w14:textId="77777777" w:rsidR="00BA0DDD" w:rsidRPr="006A5963" w:rsidRDefault="00F574CE" w:rsidP="00BA0DDD">
            <w:pPr>
              <w:spacing w:before="60" w:after="60"/>
              <w:jc w:val="center"/>
              <w:rPr>
                <w:lang w:val="ro-RO"/>
              </w:rPr>
            </w:pPr>
            <w:r>
              <w:rPr>
                <w:lang w:val="ro-RO"/>
              </w:rPr>
              <w:t>4</w:t>
            </w:r>
          </w:p>
        </w:tc>
      </w:tr>
      <w:tr w:rsidR="00BA0DDD" w:rsidRPr="006A5963" w14:paraId="4ED36CEE"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ED36CE9"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EA" w14:textId="77777777" w:rsidR="00BA0DDD" w:rsidRPr="006A5963" w:rsidRDefault="00BA0DDD" w:rsidP="00BA0DDD">
            <w:pPr>
              <w:jc w:val="both"/>
              <w:rPr>
                <w:lang w:val="en-US"/>
              </w:rPr>
            </w:pPr>
            <w:r w:rsidRPr="006A5963">
              <w:rPr>
                <w:lang w:val="en-US"/>
              </w:rPr>
              <w:t>Dereglările acute de conştiin</w:t>
            </w:r>
            <w:r w:rsidRPr="006A5963">
              <w:rPr>
                <w:rFonts w:ascii="Cambria Math" w:hAnsi="Cambria Math"/>
                <w:lang w:val="en-US"/>
              </w:rPr>
              <w:t>ț</w:t>
            </w:r>
            <w:r w:rsidRPr="006A5963">
              <w:rPr>
                <w:lang w:val="en-US"/>
              </w:rPr>
              <w:t>ă – lipotemia,</w:t>
            </w:r>
            <w:r w:rsidR="00AD56D4">
              <w:rPr>
                <w:lang w:val="en-US"/>
              </w:rPr>
              <w:t xml:space="preserve"> </w:t>
            </w:r>
            <w:r w:rsidR="00994120">
              <w:rPr>
                <w:lang w:val="en-US"/>
              </w:rPr>
              <w:t>AVC,</w:t>
            </w:r>
            <w:r w:rsidR="00AD56D4">
              <w:rPr>
                <w:lang w:val="en-US"/>
              </w:rPr>
              <w:t xml:space="preserve"> </w:t>
            </w:r>
            <w:r w:rsidR="00994120">
              <w:rPr>
                <w:lang w:val="en-US"/>
              </w:rPr>
              <w:t>hipo- și hiperglicemia,</w:t>
            </w:r>
            <w:r w:rsidRPr="006A5963">
              <w:rPr>
                <w:lang w:val="en-US"/>
              </w:rPr>
              <w:t xml:space="preserve"> sincopa, convulsiile, coma. Evaluarea primară a pacientului cu dereglări acute de con</w:t>
            </w:r>
            <w:r w:rsidRPr="006A5963">
              <w:rPr>
                <w:rFonts w:ascii="Cambria Math" w:hAnsi="Cambria Math"/>
                <w:lang w:val="en-US"/>
              </w:rPr>
              <w:t>ș</w:t>
            </w:r>
            <w:r w:rsidRPr="006A5963">
              <w:rPr>
                <w:lang w:val="en-US"/>
              </w:rPr>
              <w:t>tien</w:t>
            </w:r>
            <w:r w:rsidRPr="006A5963">
              <w:rPr>
                <w:rFonts w:ascii="Cambria Math" w:hAnsi="Cambria Math"/>
                <w:lang w:val="en-US"/>
              </w:rPr>
              <w:t>ț</w:t>
            </w:r>
            <w:r w:rsidRPr="006A5963">
              <w:rPr>
                <w:lang w:val="en-US"/>
              </w:rPr>
              <w:t xml:space="preserve">ă </w:t>
            </w:r>
            <w:r w:rsidRPr="006A5963">
              <w:rPr>
                <w:rFonts w:ascii="Cambria Math" w:hAnsi="Cambria Math"/>
                <w:lang w:val="en-US"/>
              </w:rPr>
              <w:t>ș</w:t>
            </w:r>
            <w:r w:rsidRPr="006A5963">
              <w:rPr>
                <w:lang w:val="en-US"/>
              </w:rPr>
              <w:t>i acordarea primului ajutor.</w:t>
            </w:r>
            <w:r w:rsidR="00994120">
              <w:rPr>
                <w:b/>
                <w:bCs/>
                <w:color w:val="002060"/>
                <w:kern w:val="24"/>
                <w:sz w:val="32"/>
                <w:szCs w:val="32"/>
                <w:lang w:val="ro-RO"/>
              </w:rPr>
              <w:t xml:space="preserve"> </w:t>
            </w:r>
          </w:p>
        </w:tc>
        <w:tc>
          <w:tcPr>
            <w:tcW w:w="850" w:type="dxa"/>
            <w:tcBorders>
              <w:left w:val="single" w:sz="4" w:space="0" w:color="auto"/>
              <w:right w:val="single" w:sz="4" w:space="0" w:color="auto"/>
            </w:tcBorders>
            <w:vAlign w:val="center"/>
          </w:tcPr>
          <w:p w14:paraId="4ED36CEB" w14:textId="77777777" w:rsidR="00BA0DDD" w:rsidRPr="009E2D3C" w:rsidRDefault="005714FC"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EC" w14:textId="77777777" w:rsidR="00BA0DDD" w:rsidRPr="009E2D3C"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ED" w14:textId="77777777" w:rsidR="00BA0DDD" w:rsidRPr="006A5963" w:rsidRDefault="00F574CE" w:rsidP="00BA0DDD">
            <w:pPr>
              <w:spacing w:before="60" w:after="60"/>
              <w:jc w:val="center"/>
              <w:rPr>
                <w:lang w:val="ro-RO"/>
              </w:rPr>
            </w:pPr>
            <w:r>
              <w:rPr>
                <w:lang w:val="ro-RO"/>
              </w:rPr>
              <w:t>4</w:t>
            </w:r>
          </w:p>
        </w:tc>
      </w:tr>
      <w:tr w:rsidR="00BA0DDD" w:rsidRPr="006A5963" w14:paraId="4ED36CF4"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ED36CEF" w14:textId="77777777" w:rsidR="00BA0DDD" w:rsidRPr="006A5963" w:rsidRDefault="00BA0DDD"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F0" w14:textId="77777777" w:rsidR="00BA0DDD" w:rsidRPr="00994120" w:rsidRDefault="00BA0DDD" w:rsidP="00994120">
            <w:pPr>
              <w:pStyle w:val="1"/>
              <w:rPr>
                <w:b w:val="0"/>
                <w:sz w:val="24"/>
              </w:rPr>
            </w:pPr>
            <w:r w:rsidRPr="00994120">
              <w:rPr>
                <w:b w:val="0"/>
                <w:sz w:val="24"/>
              </w:rPr>
              <w:t>Durerea precordială.</w:t>
            </w:r>
            <w:r w:rsidR="00994120" w:rsidRPr="00994120">
              <w:rPr>
                <w:b w:val="0"/>
                <w:sz w:val="24"/>
              </w:rPr>
              <w:t xml:space="preserve"> Durerea precordială ischemică. </w:t>
            </w:r>
            <w:r w:rsidRPr="00994120">
              <w:rPr>
                <w:b w:val="0"/>
                <w:sz w:val="24"/>
              </w:rPr>
              <w:t xml:space="preserve"> Hipertensiunea şi hipotensiunea arterial</w:t>
            </w:r>
            <w:r w:rsidR="00994120">
              <w:rPr>
                <w:b w:val="0"/>
                <w:sz w:val="24"/>
              </w:rPr>
              <w:t>ă</w:t>
            </w:r>
            <w:r w:rsidRPr="00994120">
              <w:rPr>
                <w:b w:val="0"/>
                <w:sz w:val="24"/>
              </w:rPr>
              <w:t xml:space="preserve"> Evaluarea pacientului și acordarea primului ajutor.</w:t>
            </w:r>
            <w:r w:rsidR="00994120" w:rsidRPr="00994120">
              <w:rPr>
                <w:b w:val="0"/>
                <w:sz w:val="24"/>
              </w:rPr>
              <w:t xml:space="preserve"> Semne și simptome ale stopului cardiac și  atacului de cord. Evaluarea pacientului și acordarea primul ajutor.</w:t>
            </w:r>
          </w:p>
        </w:tc>
        <w:tc>
          <w:tcPr>
            <w:tcW w:w="850" w:type="dxa"/>
            <w:tcBorders>
              <w:left w:val="single" w:sz="4" w:space="0" w:color="auto"/>
              <w:right w:val="single" w:sz="4" w:space="0" w:color="auto"/>
            </w:tcBorders>
            <w:vAlign w:val="center"/>
          </w:tcPr>
          <w:p w14:paraId="4ED36CF1" w14:textId="77777777" w:rsidR="00BA0DDD" w:rsidRPr="009E2D3C" w:rsidRDefault="00994120" w:rsidP="00BA0DDD">
            <w:pPr>
              <w:spacing w:before="60" w:after="60"/>
              <w:jc w:val="center"/>
              <w:rPr>
                <w:lang w:val="ro-RO"/>
              </w:rPr>
            </w:pPr>
            <w:r>
              <w:rPr>
                <w:lang w:val="ro-RO"/>
              </w:rPr>
              <w:t>2</w:t>
            </w:r>
          </w:p>
        </w:tc>
        <w:tc>
          <w:tcPr>
            <w:tcW w:w="851" w:type="dxa"/>
            <w:tcBorders>
              <w:left w:val="single" w:sz="4" w:space="0" w:color="auto"/>
              <w:right w:val="single" w:sz="4" w:space="0" w:color="auto"/>
            </w:tcBorders>
            <w:vAlign w:val="center"/>
          </w:tcPr>
          <w:p w14:paraId="4ED36CF2" w14:textId="77777777" w:rsidR="00BA0DDD" w:rsidRPr="009E2D3C" w:rsidRDefault="007813F0"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F3" w14:textId="77777777" w:rsidR="00BA0DDD" w:rsidRPr="006A5963" w:rsidRDefault="007813F0" w:rsidP="00BA0DDD">
            <w:pPr>
              <w:spacing w:before="60" w:after="60"/>
              <w:jc w:val="center"/>
              <w:rPr>
                <w:lang w:val="ro-RO"/>
              </w:rPr>
            </w:pPr>
            <w:r>
              <w:rPr>
                <w:lang w:val="ro-RO"/>
              </w:rPr>
              <w:t>4</w:t>
            </w:r>
          </w:p>
        </w:tc>
      </w:tr>
      <w:tr w:rsidR="00994120" w:rsidRPr="006A5963" w14:paraId="4ED36CFA"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ED36CF5" w14:textId="77777777" w:rsidR="00994120" w:rsidRPr="006A5963" w:rsidRDefault="00994120"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F6" w14:textId="77777777" w:rsidR="00994120" w:rsidRPr="007813F0" w:rsidRDefault="00994120" w:rsidP="007813F0">
            <w:pPr>
              <w:pStyle w:val="1"/>
              <w:jc w:val="left"/>
              <w:rPr>
                <w:b w:val="0"/>
                <w:sz w:val="24"/>
              </w:rPr>
            </w:pPr>
            <w:r w:rsidRPr="007813F0">
              <w:rPr>
                <w:b w:val="0"/>
                <w:bCs w:val="0"/>
                <w:color w:val="000000" w:themeColor="text1"/>
                <w:kern w:val="24"/>
                <w:sz w:val="24"/>
                <w:lang w:val="en-US"/>
              </w:rPr>
              <w:t xml:space="preserve">Urgențe toxicologice. </w:t>
            </w:r>
            <w:r w:rsidRPr="007813F0">
              <w:rPr>
                <w:b w:val="0"/>
                <w:bCs w:val="0"/>
                <w:color w:val="000000" w:themeColor="text1"/>
                <w:kern w:val="24"/>
                <w:sz w:val="24"/>
              </w:rPr>
              <w:t>Toxice</w:t>
            </w:r>
            <w:r w:rsidRPr="007813F0">
              <w:rPr>
                <w:b w:val="0"/>
                <w:bCs w:val="0"/>
                <w:color w:val="000000" w:themeColor="text1"/>
                <w:kern w:val="24"/>
                <w:sz w:val="24"/>
                <w:lang w:val="en-US"/>
              </w:rPr>
              <w:t xml:space="preserve"> ingerate. </w:t>
            </w:r>
            <w:r w:rsidRPr="007813F0">
              <w:rPr>
                <w:b w:val="0"/>
                <w:bCs w:val="0"/>
                <w:color w:val="000000" w:themeColor="text1"/>
                <w:kern w:val="24"/>
                <w:sz w:val="24"/>
              </w:rPr>
              <w:t>Toxice</w:t>
            </w:r>
            <w:r w:rsidRPr="007813F0">
              <w:rPr>
                <w:b w:val="0"/>
                <w:bCs w:val="0"/>
                <w:color w:val="000000" w:themeColor="text1"/>
                <w:kern w:val="24"/>
                <w:sz w:val="24"/>
                <w:lang w:val="en-US"/>
              </w:rPr>
              <w:t xml:space="preserve"> inhalate. </w:t>
            </w:r>
            <w:r w:rsidRPr="007813F0">
              <w:rPr>
                <w:b w:val="0"/>
                <w:bCs w:val="0"/>
                <w:color w:val="000000" w:themeColor="text1"/>
                <w:kern w:val="24"/>
                <w:sz w:val="24"/>
              </w:rPr>
              <w:t>Toxice</w:t>
            </w:r>
            <w:r w:rsidRPr="007813F0">
              <w:rPr>
                <w:b w:val="0"/>
                <w:bCs w:val="0"/>
                <w:color w:val="000000" w:themeColor="text1"/>
                <w:kern w:val="24"/>
                <w:sz w:val="24"/>
                <w:lang w:val="en-US"/>
              </w:rPr>
              <w:t xml:space="preserve"> injectate. Tipuri specifice de </w:t>
            </w:r>
            <w:r w:rsidRPr="007813F0">
              <w:rPr>
                <w:b w:val="0"/>
                <w:bCs w:val="0"/>
                <w:color w:val="000000" w:themeColor="text1"/>
                <w:kern w:val="24"/>
                <w:sz w:val="24"/>
              </w:rPr>
              <w:t>intoxicații</w:t>
            </w:r>
            <w:r w:rsidRPr="007813F0">
              <w:rPr>
                <w:b w:val="0"/>
                <w:bCs w:val="0"/>
                <w:color w:val="000000" w:themeColor="text1"/>
                <w:kern w:val="24"/>
                <w:sz w:val="24"/>
                <w:lang w:val="en-US"/>
              </w:rPr>
              <w:t>; supradoza</w:t>
            </w:r>
            <w:r w:rsidRPr="007813F0">
              <w:rPr>
                <w:b w:val="0"/>
                <w:bCs w:val="0"/>
                <w:color w:val="000000" w:themeColor="text1"/>
                <w:kern w:val="24"/>
                <w:sz w:val="24"/>
              </w:rPr>
              <w:t>ri</w:t>
            </w:r>
            <w:r w:rsidRPr="007813F0">
              <w:rPr>
                <w:b w:val="0"/>
                <w:bCs w:val="0"/>
                <w:color w:val="000000" w:themeColor="text1"/>
                <w:kern w:val="24"/>
                <w:sz w:val="24"/>
                <w:lang w:val="en-US"/>
              </w:rPr>
              <w:t xml:space="preserve"> cu medicamente, plante otrăvitoare. </w:t>
            </w:r>
            <w:r w:rsidRPr="007813F0">
              <w:rPr>
                <w:b w:val="0"/>
                <w:bCs w:val="0"/>
                <w:color w:val="000000" w:themeColor="text1"/>
                <w:kern w:val="24"/>
                <w:sz w:val="24"/>
              </w:rPr>
              <w:t>Abuzul de s</w:t>
            </w:r>
            <w:r w:rsidRPr="007813F0">
              <w:rPr>
                <w:b w:val="0"/>
                <w:bCs w:val="0"/>
                <w:color w:val="000000" w:themeColor="text1"/>
                <w:kern w:val="24"/>
                <w:sz w:val="24"/>
                <w:lang w:val="en-US"/>
              </w:rPr>
              <w:t xml:space="preserve">ubstanțe-amfetamine, cocaină, canabinoizi. Evaluarea </w:t>
            </w:r>
            <w:r w:rsidR="007813F0">
              <w:rPr>
                <w:b w:val="0"/>
                <w:bCs w:val="0"/>
                <w:color w:val="000000" w:themeColor="text1"/>
                <w:kern w:val="24"/>
                <w:sz w:val="24"/>
                <w:lang w:val="en-US"/>
              </w:rPr>
              <w:t xml:space="preserve">general și </w:t>
            </w:r>
            <w:r w:rsidRPr="007813F0">
              <w:rPr>
                <w:b w:val="0"/>
                <w:bCs w:val="0"/>
                <w:color w:val="000000" w:themeColor="text1"/>
                <w:kern w:val="24"/>
                <w:sz w:val="24"/>
                <w:lang w:val="en-US"/>
              </w:rPr>
              <w:t xml:space="preserve">primară a pacientului și </w:t>
            </w:r>
            <w:r w:rsidRPr="007813F0">
              <w:rPr>
                <w:b w:val="0"/>
                <w:bCs w:val="0"/>
                <w:color w:val="000000" w:themeColor="text1"/>
                <w:kern w:val="24"/>
                <w:sz w:val="24"/>
              </w:rPr>
              <w:t xml:space="preserve">acordarea </w:t>
            </w:r>
            <w:r w:rsidRPr="007813F0">
              <w:rPr>
                <w:b w:val="0"/>
                <w:bCs w:val="0"/>
                <w:color w:val="000000" w:themeColor="text1"/>
                <w:kern w:val="24"/>
                <w:sz w:val="24"/>
                <w:lang w:val="en-US"/>
              </w:rPr>
              <w:t>primul</w:t>
            </w:r>
            <w:r w:rsidRPr="007813F0">
              <w:rPr>
                <w:b w:val="0"/>
                <w:bCs w:val="0"/>
                <w:color w:val="000000" w:themeColor="text1"/>
                <w:kern w:val="24"/>
                <w:sz w:val="24"/>
              </w:rPr>
              <w:t xml:space="preserve">ui </w:t>
            </w:r>
            <w:r w:rsidRPr="007813F0">
              <w:rPr>
                <w:b w:val="0"/>
                <w:bCs w:val="0"/>
                <w:color w:val="000000" w:themeColor="text1"/>
                <w:kern w:val="24"/>
                <w:sz w:val="24"/>
                <w:lang w:val="en-US"/>
              </w:rPr>
              <w:t>ajutor.</w:t>
            </w:r>
            <w:r w:rsidR="007813F0">
              <w:rPr>
                <w:b w:val="0"/>
                <w:bCs w:val="0"/>
                <w:color w:val="000000" w:themeColor="text1"/>
                <w:kern w:val="24"/>
                <w:sz w:val="24"/>
                <w:lang w:val="en-US"/>
              </w:rPr>
              <w:t xml:space="preserve"> SVB în stopul cardiac cauzat de intoxicația cu opioide.</w:t>
            </w:r>
          </w:p>
        </w:tc>
        <w:tc>
          <w:tcPr>
            <w:tcW w:w="850" w:type="dxa"/>
            <w:tcBorders>
              <w:left w:val="single" w:sz="4" w:space="0" w:color="auto"/>
              <w:right w:val="single" w:sz="4" w:space="0" w:color="auto"/>
            </w:tcBorders>
            <w:vAlign w:val="center"/>
          </w:tcPr>
          <w:p w14:paraId="4ED36CF7" w14:textId="77777777" w:rsidR="00994120" w:rsidRDefault="007813F0" w:rsidP="007813F0">
            <w:pPr>
              <w:spacing w:before="60" w:after="60"/>
              <w:rPr>
                <w:lang w:val="ro-RO"/>
              </w:rPr>
            </w:pPr>
            <w:r>
              <w:rPr>
                <w:lang w:val="ro-RO"/>
              </w:rPr>
              <w:t>2</w:t>
            </w:r>
          </w:p>
        </w:tc>
        <w:tc>
          <w:tcPr>
            <w:tcW w:w="851" w:type="dxa"/>
            <w:tcBorders>
              <w:left w:val="single" w:sz="4" w:space="0" w:color="auto"/>
              <w:right w:val="single" w:sz="4" w:space="0" w:color="auto"/>
            </w:tcBorders>
            <w:vAlign w:val="center"/>
          </w:tcPr>
          <w:p w14:paraId="4ED36CF8" w14:textId="77777777" w:rsidR="00994120" w:rsidRDefault="007813F0"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F9" w14:textId="77777777" w:rsidR="00994120" w:rsidRDefault="007813F0" w:rsidP="00BA0DDD">
            <w:pPr>
              <w:spacing w:before="60" w:after="60"/>
              <w:jc w:val="center"/>
              <w:rPr>
                <w:lang w:val="ro-RO"/>
              </w:rPr>
            </w:pPr>
            <w:r>
              <w:rPr>
                <w:lang w:val="ro-RO"/>
              </w:rPr>
              <w:t>4</w:t>
            </w:r>
          </w:p>
        </w:tc>
      </w:tr>
      <w:tr w:rsidR="00994120" w:rsidRPr="006A5963" w14:paraId="4ED36D00" w14:textId="77777777" w:rsidTr="001A6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14:paraId="4ED36CFB" w14:textId="77777777" w:rsidR="00994120" w:rsidRPr="006A5963" w:rsidRDefault="00994120" w:rsidP="00802112">
            <w:pPr>
              <w:pStyle w:val="FR3"/>
              <w:numPr>
                <w:ilvl w:val="0"/>
                <w:numId w:val="10"/>
              </w:numPr>
              <w:spacing w:before="60" w:after="60"/>
              <w:rPr>
                <w:sz w:val="24"/>
                <w:szCs w:val="24"/>
                <w:lang w:val="ro-RO"/>
              </w:rPr>
            </w:pPr>
          </w:p>
        </w:tc>
        <w:tc>
          <w:tcPr>
            <w:tcW w:w="7088" w:type="dxa"/>
            <w:tcBorders>
              <w:top w:val="single" w:sz="4" w:space="0" w:color="auto"/>
              <w:left w:val="single" w:sz="4" w:space="0" w:color="auto"/>
              <w:right w:val="single" w:sz="4" w:space="0" w:color="auto"/>
            </w:tcBorders>
          </w:tcPr>
          <w:p w14:paraId="4ED36CFC" w14:textId="77777777" w:rsidR="00994120" w:rsidRPr="00994120" w:rsidRDefault="003C0C89" w:rsidP="007813F0">
            <w:pPr>
              <w:pStyle w:val="1"/>
              <w:jc w:val="left"/>
              <w:rPr>
                <w:b w:val="0"/>
                <w:sz w:val="24"/>
              </w:rPr>
            </w:pPr>
            <w:r>
              <w:rPr>
                <w:b w:val="0"/>
                <w:sz w:val="24"/>
              </w:rPr>
              <w:t>Discarcerarea victemelor incarcerate în mijloacele de transport.</w:t>
            </w:r>
            <w:r w:rsidR="00AD56D4">
              <w:rPr>
                <w:b w:val="0"/>
                <w:sz w:val="24"/>
              </w:rPr>
              <w:t xml:space="preserve"> </w:t>
            </w:r>
            <w:r>
              <w:rPr>
                <w:b w:val="0"/>
                <w:sz w:val="24"/>
              </w:rPr>
              <w:t>Evaluare,</w:t>
            </w:r>
            <w:r w:rsidR="00AD56D4">
              <w:rPr>
                <w:b w:val="0"/>
                <w:sz w:val="24"/>
              </w:rPr>
              <w:t xml:space="preserve"> </w:t>
            </w:r>
            <w:r>
              <w:rPr>
                <w:b w:val="0"/>
                <w:sz w:val="24"/>
              </w:rPr>
              <w:t>imobilizare cervicală.</w:t>
            </w:r>
            <w:r w:rsidR="00AD56D4">
              <w:rPr>
                <w:b w:val="0"/>
                <w:sz w:val="24"/>
              </w:rPr>
              <w:t xml:space="preserve"> </w:t>
            </w:r>
            <w:r>
              <w:rPr>
                <w:b w:val="0"/>
                <w:sz w:val="24"/>
              </w:rPr>
              <w:t>Modalitatea de selectare ș</w:t>
            </w:r>
            <w:r w:rsidR="00AD56D4">
              <w:rPr>
                <w:b w:val="0"/>
                <w:sz w:val="24"/>
              </w:rPr>
              <w:t xml:space="preserve">i aplicare a gulerului cervical, </w:t>
            </w:r>
            <w:r>
              <w:rPr>
                <w:b w:val="0"/>
                <w:sz w:val="24"/>
              </w:rPr>
              <w:t>imobilizare pe targa rigidă scurtă și lungă.</w:t>
            </w:r>
            <w:bookmarkStart w:id="4" w:name="_Hlk82779653"/>
            <w:r>
              <w:rPr>
                <w:b w:val="0"/>
                <w:sz w:val="24"/>
              </w:rPr>
              <w:t>Utilizarea</w:t>
            </w:r>
            <w:r w:rsidR="0011314E">
              <w:rPr>
                <w:b w:val="0"/>
                <w:sz w:val="24"/>
              </w:rPr>
              <w:t xml:space="preserve"> </w:t>
            </w:r>
            <w:r w:rsidR="00F20475">
              <w:rPr>
                <w:b w:val="0"/>
                <w:sz w:val="24"/>
              </w:rPr>
              <w:t>splintului de coloană</w:t>
            </w:r>
            <w:r w:rsidR="0011314E">
              <w:rPr>
                <w:b w:val="0"/>
                <w:sz w:val="24"/>
              </w:rPr>
              <w:t>.</w:t>
            </w:r>
            <w:r>
              <w:rPr>
                <w:b w:val="0"/>
                <w:sz w:val="24"/>
              </w:rPr>
              <w:t>vest</w:t>
            </w:r>
            <w:r w:rsidR="0011314E">
              <w:rPr>
                <w:b w:val="0"/>
                <w:sz w:val="24"/>
              </w:rPr>
              <w:t>a extractoare KED</w:t>
            </w:r>
            <w:r w:rsidR="00AD56D4">
              <w:rPr>
                <w:b w:val="0"/>
                <w:sz w:val="24"/>
              </w:rPr>
              <w:t xml:space="preserve"> </w:t>
            </w:r>
            <w:r w:rsidR="0011314E">
              <w:rPr>
                <w:b w:val="0"/>
                <w:sz w:val="24"/>
              </w:rPr>
              <w:t>(Kendrick</w:t>
            </w:r>
            <w:bookmarkEnd w:id="4"/>
            <w:r w:rsidR="0011314E">
              <w:rPr>
                <w:b w:val="0"/>
                <w:sz w:val="24"/>
              </w:rPr>
              <w:t>)</w:t>
            </w:r>
          </w:p>
        </w:tc>
        <w:tc>
          <w:tcPr>
            <w:tcW w:w="850" w:type="dxa"/>
            <w:tcBorders>
              <w:left w:val="single" w:sz="4" w:space="0" w:color="auto"/>
              <w:right w:val="single" w:sz="4" w:space="0" w:color="auto"/>
            </w:tcBorders>
            <w:vAlign w:val="center"/>
          </w:tcPr>
          <w:p w14:paraId="4ED36CFD" w14:textId="77777777" w:rsidR="00994120" w:rsidRDefault="00F574CE" w:rsidP="007813F0">
            <w:pPr>
              <w:spacing w:before="60" w:after="60"/>
              <w:rPr>
                <w:lang w:val="ro-RO"/>
              </w:rPr>
            </w:pPr>
            <w:r>
              <w:rPr>
                <w:lang w:val="ro-RO"/>
              </w:rPr>
              <w:t>2</w:t>
            </w:r>
          </w:p>
        </w:tc>
        <w:tc>
          <w:tcPr>
            <w:tcW w:w="851" w:type="dxa"/>
            <w:tcBorders>
              <w:left w:val="single" w:sz="4" w:space="0" w:color="auto"/>
              <w:right w:val="single" w:sz="4" w:space="0" w:color="auto"/>
            </w:tcBorders>
            <w:vAlign w:val="center"/>
          </w:tcPr>
          <w:p w14:paraId="4ED36CFE" w14:textId="77777777" w:rsidR="00994120" w:rsidRDefault="00F574CE" w:rsidP="00BA0DDD">
            <w:pPr>
              <w:spacing w:before="60" w:after="60"/>
              <w:jc w:val="center"/>
              <w:rPr>
                <w:lang w:val="ro-RO"/>
              </w:rPr>
            </w:pPr>
            <w:r>
              <w:rPr>
                <w:lang w:val="ro-RO"/>
              </w:rPr>
              <w:t>2</w:t>
            </w:r>
          </w:p>
        </w:tc>
        <w:tc>
          <w:tcPr>
            <w:tcW w:w="851" w:type="dxa"/>
            <w:tcBorders>
              <w:top w:val="single" w:sz="4" w:space="0" w:color="auto"/>
              <w:left w:val="single" w:sz="4" w:space="0" w:color="auto"/>
              <w:right w:val="double" w:sz="4" w:space="0" w:color="auto"/>
            </w:tcBorders>
            <w:vAlign w:val="center"/>
          </w:tcPr>
          <w:p w14:paraId="4ED36CFF" w14:textId="77777777" w:rsidR="00994120" w:rsidRDefault="00F574CE" w:rsidP="00BA0DDD">
            <w:pPr>
              <w:spacing w:before="60" w:after="60"/>
              <w:jc w:val="center"/>
              <w:rPr>
                <w:lang w:val="ro-RO"/>
              </w:rPr>
            </w:pPr>
            <w:r>
              <w:rPr>
                <w:lang w:val="ro-RO"/>
              </w:rPr>
              <w:t>4</w:t>
            </w:r>
          </w:p>
        </w:tc>
      </w:tr>
      <w:tr w:rsidR="006332AA" w:rsidRPr="006A5963" w14:paraId="4ED36D05" w14:textId="77777777" w:rsidTr="00956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655" w:type="dxa"/>
            <w:gridSpan w:val="2"/>
            <w:tcBorders>
              <w:top w:val="double" w:sz="4" w:space="0" w:color="auto"/>
              <w:left w:val="double" w:sz="4" w:space="0" w:color="auto"/>
              <w:bottom w:val="double" w:sz="4" w:space="0" w:color="auto"/>
              <w:right w:val="single" w:sz="4" w:space="0" w:color="auto"/>
            </w:tcBorders>
            <w:vAlign w:val="center"/>
          </w:tcPr>
          <w:p w14:paraId="4ED36D01" w14:textId="77777777" w:rsidR="006332AA" w:rsidRPr="006A5963" w:rsidRDefault="006332AA" w:rsidP="006A5963">
            <w:pPr>
              <w:pStyle w:val="FR3"/>
              <w:spacing w:before="120" w:after="120"/>
              <w:ind w:left="79"/>
              <w:rPr>
                <w:b/>
                <w:sz w:val="24"/>
                <w:szCs w:val="24"/>
                <w:lang w:val="ro-RO"/>
              </w:rPr>
            </w:pPr>
          </w:p>
        </w:tc>
        <w:tc>
          <w:tcPr>
            <w:tcW w:w="850" w:type="dxa"/>
            <w:tcBorders>
              <w:top w:val="double" w:sz="4" w:space="0" w:color="auto"/>
              <w:left w:val="single" w:sz="4" w:space="0" w:color="auto"/>
              <w:bottom w:val="double" w:sz="4" w:space="0" w:color="auto"/>
              <w:right w:val="single" w:sz="4" w:space="0" w:color="auto"/>
            </w:tcBorders>
            <w:vAlign w:val="center"/>
          </w:tcPr>
          <w:p w14:paraId="4ED36D02" w14:textId="77777777" w:rsidR="006332AA" w:rsidRPr="006A5963" w:rsidRDefault="00BA0DDD" w:rsidP="006A5963">
            <w:pPr>
              <w:pStyle w:val="FR3"/>
              <w:spacing w:before="120" w:after="120"/>
              <w:ind w:left="79"/>
              <w:rPr>
                <w:b/>
                <w:sz w:val="24"/>
                <w:szCs w:val="24"/>
                <w:lang w:val="ro-RO"/>
              </w:rPr>
            </w:pPr>
            <w:r>
              <w:rPr>
                <w:b/>
                <w:sz w:val="24"/>
                <w:szCs w:val="24"/>
                <w:lang w:val="ro-RO"/>
              </w:rPr>
              <w:t>30</w:t>
            </w:r>
          </w:p>
        </w:tc>
        <w:tc>
          <w:tcPr>
            <w:tcW w:w="851" w:type="dxa"/>
            <w:tcBorders>
              <w:top w:val="double" w:sz="4" w:space="0" w:color="auto"/>
              <w:left w:val="single" w:sz="4" w:space="0" w:color="auto"/>
              <w:bottom w:val="double" w:sz="4" w:space="0" w:color="auto"/>
              <w:right w:val="single" w:sz="4" w:space="0" w:color="auto"/>
            </w:tcBorders>
            <w:vAlign w:val="center"/>
          </w:tcPr>
          <w:p w14:paraId="4ED36D03" w14:textId="77777777" w:rsidR="006332AA" w:rsidRPr="006A5963" w:rsidRDefault="00E00695" w:rsidP="006A5963">
            <w:pPr>
              <w:pStyle w:val="FR3"/>
              <w:spacing w:before="120" w:after="120"/>
              <w:ind w:left="79"/>
              <w:rPr>
                <w:b/>
                <w:sz w:val="24"/>
                <w:szCs w:val="24"/>
                <w:lang w:val="ro-RO"/>
              </w:rPr>
            </w:pPr>
            <w:r w:rsidRPr="006A5963">
              <w:rPr>
                <w:b/>
                <w:sz w:val="24"/>
                <w:szCs w:val="24"/>
                <w:lang w:val="ro-RO"/>
              </w:rPr>
              <w:t>3</w:t>
            </w:r>
            <w:r w:rsidR="00BA0DDD">
              <w:rPr>
                <w:b/>
                <w:sz w:val="24"/>
                <w:szCs w:val="24"/>
                <w:lang w:val="ro-RO"/>
              </w:rPr>
              <w:t>0</w:t>
            </w:r>
          </w:p>
        </w:tc>
        <w:tc>
          <w:tcPr>
            <w:tcW w:w="851" w:type="dxa"/>
            <w:tcBorders>
              <w:top w:val="double" w:sz="4" w:space="0" w:color="auto"/>
              <w:left w:val="single" w:sz="4" w:space="0" w:color="auto"/>
              <w:bottom w:val="double" w:sz="4" w:space="0" w:color="auto"/>
              <w:right w:val="double" w:sz="4" w:space="0" w:color="auto"/>
            </w:tcBorders>
            <w:vAlign w:val="center"/>
          </w:tcPr>
          <w:p w14:paraId="4ED36D04" w14:textId="77777777" w:rsidR="006332AA" w:rsidRPr="006A5963" w:rsidRDefault="00BA0DDD" w:rsidP="006A5963">
            <w:pPr>
              <w:pStyle w:val="FR3"/>
              <w:spacing w:before="120" w:after="120"/>
              <w:ind w:left="79"/>
              <w:rPr>
                <w:b/>
                <w:sz w:val="24"/>
                <w:szCs w:val="24"/>
                <w:lang w:val="ro-RO"/>
              </w:rPr>
            </w:pPr>
            <w:r>
              <w:rPr>
                <w:b/>
                <w:sz w:val="24"/>
                <w:szCs w:val="24"/>
                <w:lang w:val="ro-RO"/>
              </w:rPr>
              <w:t>60</w:t>
            </w:r>
          </w:p>
        </w:tc>
      </w:tr>
      <w:tr w:rsidR="00424001" w:rsidRPr="006A5963" w14:paraId="4ED36D08" w14:textId="77777777" w:rsidTr="00F57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655" w:type="dxa"/>
            <w:gridSpan w:val="2"/>
            <w:tcBorders>
              <w:top w:val="double" w:sz="4" w:space="0" w:color="auto"/>
              <w:left w:val="double" w:sz="4" w:space="0" w:color="auto"/>
              <w:bottom w:val="double" w:sz="4" w:space="0" w:color="auto"/>
              <w:right w:val="single" w:sz="4" w:space="0" w:color="auto"/>
            </w:tcBorders>
            <w:vAlign w:val="center"/>
          </w:tcPr>
          <w:p w14:paraId="4ED36D06" w14:textId="77777777" w:rsidR="00424001" w:rsidRPr="006A5963" w:rsidRDefault="00424001" w:rsidP="006A5963">
            <w:pPr>
              <w:pStyle w:val="FR3"/>
              <w:spacing w:before="120" w:after="120"/>
              <w:ind w:left="79"/>
              <w:rPr>
                <w:b/>
                <w:sz w:val="24"/>
                <w:szCs w:val="24"/>
                <w:lang w:val="ro-RO"/>
              </w:rPr>
            </w:pPr>
            <w:r w:rsidRPr="006A5963">
              <w:rPr>
                <w:b/>
                <w:sz w:val="24"/>
                <w:szCs w:val="24"/>
                <w:lang w:val="ro-RO"/>
              </w:rPr>
              <w:t>Total</w:t>
            </w:r>
          </w:p>
        </w:tc>
        <w:tc>
          <w:tcPr>
            <w:tcW w:w="2552" w:type="dxa"/>
            <w:gridSpan w:val="3"/>
            <w:tcBorders>
              <w:top w:val="double" w:sz="4" w:space="0" w:color="auto"/>
              <w:left w:val="single" w:sz="4" w:space="0" w:color="auto"/>
              <w:bottom w:val="double" w:sz="4" w:space="0" w:color="auto"/>
              <w:right w:val="double" w:sz="4" w:space="0" w:color="auto"/>
            </w:tcBorders>
            <w:vAlign w:val="center"/>
          </w:tcPr>
          <w:p w14:paraId="4ED36D07" w14:textId="77777777" w:rsidR="00424001" w:rsidRPr="006A5963" w:rsidRDefault="00BA0DDD" w:rsidP="006A5963">
            <w:pPr>
              <w:pStyle w:val="FR3"/>
              <w:spacing w:before="120" w:after="120"/>
              <w:ind w:left="79"/>
              <w:rPr>
                <w:b/>
                <w:sz w:val="24"/>
                <w:szCs w:val="24"/>
                <w:lang w:val="ro-RO"/>
              </w:rPr>
            </w:pPr>
            <w:r>
              <w:rPr>
                <w:b/>
                <w:sz w:val="24"/>
                <w:szCs w:val="24"/>
                <w:lang w:val="ro-RO"/>
              </w:rPr>
              <w:t>12</w:t>
            </w:r>
            <w:r w:rsidR="00424001">
              <w:rPr>
                <w:b/>
                <w:sz w:val="24"/>
                <w:szCs w:val="24"/>
                <w:lang w:val="ro-RO"/>
              </w:rPr>
              <w:t>0</w:t>
            </w:r>
          </w:p>
        </w:tc>
      </w:tr>
    </w:tbl>
    <w:p w14:paraId="4ED36D09" w14:textId="77777777" w:rsidR="00864DB2" w:rsidRPr="00D82DCF" w:rsidRDefault="00864DB2" w:rsidP="00802112">
      <w:pPr>
        <w:pStyle w:val="af4"/>
        <w:widowControl w:val="0"/>
        <w:numPr>
          <w:ilvl w:val="0"/>
          <w:numId w:val="2"/>
        </w:numPr>
        <w:spacing w:before="360" w:after="240"/>
        <w:ind w:left="709" w:hanging="567"/>
        <w:contextualSpacing w:val="0"/>
        <w:rPr>
          <w:b/>
          <w:caps/>
          <w:sz w:val="28"/>
          <w:lang w:val="ro-RO"/>
        </w:rPr>
      </w:pPr>
      <w:r w:rsidRPr="00D82DCF">
        <w:rPr>
          <w:b/>
          <w:caps/>
          <w:sz w:val="28"/>
          <w:lang w:val="ro-RO"/>
        </w:rPr>
        <w:t xml:space="preserve">Manopere practice AchiziȚionate la FINELE DISCIPLINEI </w:t>
      </w:r>
    </w:p>
    <w:p w14:paraId="4ED36D0A" w14:textId="77777777" w:rsidR="00864DB2" w:rsidRPr="00D82DCF" w:rsidRDefault="00864DB2" w:rsidP="00864DB2">
      <w:pPr>
        <w:pStyle w:val="af4"/>
        <w:widowControl w:val="0"/>
        <w:spacing w:before="120"/>
        <w:ind w:left="709"/>
        <w:contextualSpacing w:val="0"/>
        <w:rPr>
          <w:bCs/>
          <w:iCs/>
          <w:sz w:val="28"/>
          <w:lang w:val="ro-RO"/>
        </w:rPr>
      </w:pPr>
      <w:r w:rsidRPr="00D82DCF">
        <w:rPr>
          <w:bCs/>
          <w:iCs/>
          <w:sz w:val="28"/>
          <w:lang w:val="ro-RO"/>
        </w:rPr>
        <w:t>Manoperele practice esențiale obligatorii sunt:</w:t>
      </w:r>
    </w:p>
    <w:p w14:paraId="4ED36D0B" w14:textId="77777777" w:rsidR="00864DB2" w:rsidRPr="00DF023C" w:rsidRDefault="00864DB2" w:rsidP="00802112">
      <w:pPr>
        <w:pStyle w:val="af4"/>
        <w:widowControl w:val="0"/>
        <w:numPr>
          <w:ilvl w:val="0"/>
          <w:numId w:val="30"/>
        </w:numPr>
        <w:ind w:left="1134" w:hanging="357"/>
        <w:contextualSpacing w:val="0"/>
        <w:rPr>
          <w:b/>
          <w:caps/>
          <w:sz w:val="28"/>
          <w:lang w:val="ro-RO"/>
        </w:rPr>
      </w:pPr>
      <w:r>
        <w:rPr>
          <w:lang w:val="ro-RO"/>
        </w:rPr>
        <w:t xml:space="preserve">Să aplice Algoritmul SVB </w:t>
      </w:r>
    </w:p>
    <w:p w14:paraId="4ED36D0C" w14:textId="77777777" w:rsidR="00864DB2" w:rsidRPr="00DF023C" w:rsidRDefault="00864DB2" w:rsidP="00802112">
      <w:pPr>
        <w:pStyle w:val="af4"/>
        <w:widowControl w:val="0"/>
        <w:numPr>
          <w:ilvl w:val="0"/>
          <w:numId w:val="30"/>
        </w:numPr>
        <w:ind w:left="1134" w:hanging="357"/>
        <w:contextualSpacing w:val="0"/>
        <w:rPr>
          <w:b/>
          <w:caps/>
          <w:sz w:val="28"/>
          <w:lang w:val="ro-RO"/>
        </w:rPr>
      </w:pPr>
      <w:bookmarkStart w:id="5" w:name="_Hlk82780576"/>
      <w:r>
        <w:rPr>
          <w:lang w:val="ro-RO"/>
        </w:rPr>
        <w:t>Să aplice Algoritmul de RCRșiC cu utilizarea DAE</w:t>
      </w:r>
    </w:p>
    <w:p w14:paraId="4ED36D0D" w14:textId="77777777" w:rsidR="00864DB2" w:rsidRPr="00DF023C" w:rsidRDefault="00864DB2" w:rsidP="00802112">
      <w:pPr>
        <w:pStyle w:val="af4"/>
        <w:widowControl w:val="0"/>
        <w:numPr>
          <w:ilvl w:val="0"/>
          <w:numId w:val="30"/>
        </w:numPr>
        <w:ind w:left="1134" w:hanging="357"/>
        <w:contextualSpacing w:val="0"/>
        <w:rPr>
          <w:b/>
          <w:caps/>
          <w:sz w:val="28"/>
          <w:lang w:val="ro-RO"/>
        </w:rPr>
      </w:pPr>
      <w:bookmarkStart w:id="6" w:name="_Hlk82680462"/>
      <w:bookmarkEnd w:id="5"/>
      <w:r>
        <w:rPr>
          <w:lang w:val="ro-RO"/>
        </w:rPr>
        <w:t>Să aplice Defibrilatorul Automat Extern</w:t>
      </w:r>
    </w:p>
    <w:bookmarkEnd w:id="6"/>
    <w:p w14:paraId="4ED36D0E" w14:textId="77777777" w:rsidR="00864DB2" w:rsidRPr="00D0410F" w:rsidRDefault="00864DB2" w:rsidP="00802112">
      <w:pPr>
        <w:pStyle w:val="af4"/>
        <w:widowControl w:val="0"/>
        <w:numPr>
          <w:ilvl w:val="0"/>
          <w:numId w:val="30"/>
        </w:numPr>
        <w:ind w:left="1134" w:hanging="357"/>
        <w:contextualSpacing w:val="0"/>
        <w:rPr>
          <w:b/>
          <w:caps/>
          <w:sz w:val="28"/>
          <w:lang w:val="ro-RO"/>
        </w:rPr>
      </w:pPr>
      <w:r>
        <w:rPr>
          <w:lang w:val="ro-RO"/>
        </w:rPr>
        <w:t xml:space="preserve">Să aplice managementul căilor aeriene superioare </w:t>
      </w:r>
    </w:p>
    <w:p w14:paraId="4ED36D0F" w14:textId="77777777" w:rsidR="00864DB2" w:rsidRPr="008D3758" w:rsidRDefault="00864DB2" w:rsidP="00802112">
      <w:pPr>
        <w:pStyle w:val="af4"/>
        <w:widowControl w:val="0"/>
        <w:numPr>
          <w:ilvl w:val="0"/>
          <w:numId w:val="30"/>
        </w:numPr>
        <w:ind w:left="1134" w:hanging="357"/>
        <w:contextualSpacing w:val="0"/>
        <w:rPr>
          <w:b/>
          <w:caps/>
          <w:sz w:val="28"/>
          <w:lang w:val="ro-RO"/>
        </w:rPr>
      </w:pPr>
      <w:bookmarkStart w:id="7" w:name="_Hlk82684483"/>
      <w:r>
        <w:rPr>
          <w:lang w:val="ro-RO"/>
        </w:rPr>
        <w:t xml:space="preserve">Să aplice </w:t>
      </w:r>
      <w:bookmarkEnd w:id="7"/>
      <w:r>
        <w:rPr>
          <w:lang w:val="ro-RO"/>
        </w:rPr>
        <w:t>aspirarea orofaringiană</w:t>
      </w:r>
    </w:p>
    <w:p w14:paraId="4ED36D10" w14:textId="77777777" w:rsidR="008D3758" w:rsidRPr="00C44A9E" w:rsidRDefault="008D3758" w:rsidP="00802112">
      <w:pPr>
        <w:pStyle w:val="af4"/>
        <w:widowControl w:val="0"/>
        <w:numPr>
          <w:ilvl w:val="0"/>
          <w:numId w:val="30"/>
        </w:numPr>
        <w:ind w:left="1134" w:hanging="357"/>
        <w:contextualSpacing w:val="0"/>
        <w:rPr>
          <w:caps/>
          <w:sz w:val="28"/>
          <w:lang w:val="ro-RO"/>
        </w:rPr>
      </w:pPr>
      <w:r w:rsidRPr="008D3758">
        <w:rPr>
          <w:caps/>
          <w:sz w:val="28"/>
          <w:lang w:val="ro-RO"/>
        </w:rPr>
        <w:t>S</w:t>
      </w:r>
      <w:r>
        <w:rPr>
          <w:lang w:val="ro-RO"/>
        </w:rPr>
        <w:t>ă efectueze manevra Heimlich</w:t>
      </w:r>
    </w:p>
    <w:p w14:paraId="4ED36D11" w14:textId="77777777" w:rsidR="00C44A9E" w:rsidRPr="00DF023C" w:rsidRDefault="00C44A9E" w:rsidP="00C44A9E">
      <w:pPr>
        <w:pStyle w:val="af4"/>
        <w:widowControl w:val="0"/>
        <w:numPr>
          <w:ilvl w:val="0"/>
          <w:numId w:val="30"/>
        </w:numPr>
        <w:ind w:left="1134" w:hanging="357"/>
        <w:contextualSpacing w:val="0"/>
        <w:rPr>
          <w:b/>
          <w:caps/>
          <w:sz w:val="28"/>
          <w:lang w:val="ro-RO"/>
        </w:rPr>
      </w:pPr>
      <w:r>
        <w:rPr>
          <w:lang w:val="ro-RO"/>
        </w:rPr>
        <w:t>Să aplice Algoritmul de dezobstrucție a căilor aeriene în corelare cu vârsta</w:t>
      </w:r>
    </w:p>
    <w:p w14:paraId="4ED36D12" w14:textId="77777777" w:rsidR="00864DB2" w:rsidRPr="00D0410F" w:rsidRDefault="00864DB2" w:rsidP="00802112">
      <w:pPr>
        <w:pStyle w:val="af4"/>
        <w:widowControl w:val="0"/>
        <w:numPr>
          <w:ilvl w:val="0"/>
          <w:numId w:val="30"/>
        </w:numPr>
        <w:ind w:left="1134" w:hanging="357"/>
        <w:contextualSpacing w:val="0"/>
        <w:rPr>
          <w:b/>
          <w:caps/>
          <w:sz w:val="28"/>
          <w:lang w:val="ro-RO"/>
        </w:rPr>
      </w:pPr>
      <w:bookmarkStart w:id="8" w:name="_Hlk82779255"/>
      <w:r>
        <w:rPr>
          <w:lang w:val="ro-RO"/>
        </w:rPr>
        <w:t xml:space="preserve">Să efectueze </w:t>
      </w:r>
      <w:bookmarkEnd w:id="8"/>
      <w:r>
        <w:rPr>
          <w:lang w:val="ro-RO"/>
        </w:rPr>
        <w:t>respirația cu balon-mască</w:t>
      </w:r>
    </w:p>
    <w:p w14:paraId="4ED36D13" w14:textId="77777777" w:rsidR="00864DB2" w:rsidRPr="00334319" w:rsidRDefault="00864DB2" w:rsidP="00802112">
      <w:pPr>
        <w:pStyle w:val="af4"/>
        <w:widowControl w:val="0"/>
        <w:numPr>
          <w:ilvl w:val="0"/>
          <w:numId w:val="30"/>
        </w:numPr>
        <w:ind w:left="1134" w:hanging="357"/>
        <w:contextualSpacing w:val="0"/>
        <w:rPr>
          <w:b/>
          <w:caps/>
          <w:sz w:val="28"/>
          <w:lang w:val="ro-RO"/>
        </w:rPr>
      </w:pPr>
      <w:r>
        <w:rPr>
          <w:lang w:val="ro-RO"/>
        </w:rPr>
        <w:t>Să efectueze examenul general și primar al pacientului în stop cardiorespirator.</w:t>
      </w:r>
    </w:p>
    <w:p w14:paraId="4ED36D14" w14:textId="77777777" w:rsidR="00864DB2" w:rsidRPr="00D0410F" w:rsidRDefault="00864DB2" w:rsidP="00802112">
      <w:pPr>
        <w:pStyle w:val="af4"/>
        <w:widowControl w:val="0"/>
        <w:numPr>
          <w:ilvl w:val="0"/>
          <w:numId w:val="30"/>
        </w:numPr>
        <w:ind w:left="1134" w:hanging="357"/>
        <w:contextualSpacing w:val="0"/>
        <w:rPr>
          <w:b/>
          <w:caps/>
          <w:sz w:val="28"/>
          <w:lang w:val="ro-RO"/>
        </w:rPr>
      </w:pPr>
      <w:r>
        <w:rPr>
          <w:b/>
          <w:caps/>
          <w:sz w:val="28"/>
          <w:lang w:val="ro-RO"/>
        </w:rPr>
        <w:t xml:space="preserve"> </w:t>
      </w:r>
      <w:r>
        <w:rPr>
          <w:lang w:val="ro-RO"/>
        </w:rPr>
        <w:t xml:space="preserve">Să efectueze examenul general și primar al pacientului politraumatizat </w:t>
      </w:r>
    </w:p>
    <w:p w14:paraId="4ED36D15" w14:textId="77777777" w:rsidR="00864DB2" w:rsidRPr="00334319" w:rsidRDefault="00864DB2" w:rsidP="00802112">
      <w:pPr>
        <w:pStyle w:val="af4"/>
        <w:widowControl w:val="0"/>
        <w:numPr>
          <w:ilvl w:val="0"/>
          <w:numId w:val="30"/>
        </w:numPr>
        <w:ind w:left="1134" w:hanging="357"/>
        <w:contextualSpacing w:val="0"/>
        <w:rPr>
          <w:b/>
          <w:caps/>
          <w:sz w:val="28"/>
          <w:lang w:val="ro-RO"/>
        </w:rPr>
      </w:pPr>
      <w:r>
        <w:rPr>
          <w:lang w:val="ro-RO"/>
        </w:rPr>
        <w:t>Să aplice metodele de hemostază provizorie</w:t>
      </w:r>
    </w:p>
    <w:p w14:paraId="4ED36D16" w14:textId="77777777" w:rsidR="00864DB2" w:rsidRPr="00AB0851" w:rsidRDefault="00864DB2" w:rsidP="00802112">
      <w:pPr>
        <w:pStyle w:val="af4"/>
        <w:widowControl w:val="0"/>
        <w:numPr>
          <w:ilvl w:val="0"/>
          <w:numId w:val="30"/>
        </w:numPr>
        <w:ind w:left="1134" w:hanging="357"/>
        <w:contextualSpacing w:val="0"/>
        <w:rPr>
          <w:b/>
          <w:caps/>
          <w:sz w:val="28"/>
          <w:lang w:val="ro-RO"/>
        </w:rPr>
      </w:pPr>
      <w:bookmarkStart w:id="9" w:name="_Hlk82687573"/>
      <w:bookmarkStart w:id="10" w:name="_Hlk82685200"/>
      <w:r>
        <w:rPr>
          <w:lang w:val="ro-RO"/>
        </w:rPr>
        <w:t xml:space="preserve">Să aplice </w:t>
      </w:r>
      <w:bookmarkEnd w:id="9"/>
      <w:r>
        <w:rPr>
          <w:lang w:val="ro-RO"/>
        </w:rPr>
        <w:t xml:space="preserve">metodele de imobilizare </w:t>
      </w:r>
      <w:bookmarkEnd w:id="10"/>
      <w:r>
        <w:rPr>
          <w:lang w:val="ro-RO"/>
        </w:rPr>
        <w:t>provizorie</w:t>
      </w:r>
    </w:p>
    <w:p w14:paraId="4ED36D17" w14:textId="77777777" w:rsidR="00AB0851" w:rsidRPr="00967346" w:rsidRDefault="00AB0851" w:rsidP="00802112">
      <w:pPr>
        <w:pStyle w:val="af4"/>
        <w:widowControl w:val="0"/>
        <w:numPr>
          <w:ilvl w:val="0"/>
          <w:numId w:val="30"/>
        </w:numPr>
        <w:ind w:left="1134" w:hanging="357"/>
        <w:contextualSpacing w:val="0"/>
        <w:rPr>
          <w:b/>
          <w:caps/>
          <w:sz w:val="28"/>
          <w:lang w:val="ro-RO"/>
        </w:rPr>
      </w:pPr>
      <w:bookmarkStart w:id="11" w:name="_Hlk82779744"/>
      <w:r>
        <w:rPr>
          <w:lang w:val="ro-RO"/>
        </w:rPr>
        <w:t>Să aplice</w:t>
      </w:r>
      <w:r w:rsidRPr="002A705F">
        <w:rPr>
          <w:b/>
          <w:lang w:val="en-US"/>
        </w:rPr>
        <w:t xml:space="preserve"> </w:t>
      </w:r>
      <w:bookmarkEnd w:id="11"/>
      <w:r w:rsidRPr="002A705F">
        <w:rPr>
          <w:lang w:val="en-US"/>
        </w:rPr>
        <w:t>splintul de coloană</w:t>
      </w:r>
      <w:r w:rsidR="00C44A9E">
        <w:rPr>
          <w:lang w:val="ro-RO"/>
        </w:rPr>
        <w:t>,</w:t>
      </w:r>
      <w:r w:rsidRPr="002A705F">
        <w:rPr>
          <w:lang w:val="en-US"/>
        </w:rPr>
        <w:t>vesta extractoare KED</w:t>
      </w:r>
      <w:r w:rsidR="00524061">
        <w:rPr>
          <w:lang w:val="en-US"/>
        </w:rPr>
        <w:t xml:space="preserve"> </w:t>
      </w:r>
      <w:r w:rsidRPr="002A705F">
        <w:rPr>
          <w:lang w:val="en-US"/>
        </w:rPr>
        <w:t>(Kendrick</w:t>
      </w:r>
      <w:r>
        <w:rPr>
          <w:b/>
          <w:lang w:val="ro-RO"/>
        </w:rPr>
        <w:t>)</w:t>
      </w:r>
    </w:p>
    <w:p w14:paraId="4ED36D18" w14:textId="77777777" w:rsidR="00864DB2" w:rsidRPr="00AB0851" w:rsidRDefault="00864DB2" w:rsidP="00802112">
      <w:pPr>
        <w:pStyle w:val="af4"/>
        <w:widowControl w:val="0"/>
        <w:numPr>
          <w:ilvl w:val="0"/>
          <w:numId w:val="30"/>
        </w:numPr>
        <w:ind w:left="1134" w:hanging="357"/>
        <w:contextualSpacing w:val="0"/>
        <w:rPr>
          <w:b/>
          <w:caps/>
          <w:sz w:val="28"/>
          <w:lang w:val="ro-RO"/>
        </w:rPr>
      </w:pPr>
      <w:r>
        <w:rPr>
          <w:lang w:val="ro-RO"/>
        </w:rPr>
        <w:t>Să scoată casca de protecție</w:t>
      </w:r>
    </w:p>
    <w:p w14:paraId="4ED36D19" w14:textId="77777777" w:rsidR="00AB0851" w:rsidRPr="00AB0851" w:rsidRDefault="00AB0851" w:rsidP="00802112">
      <w:pPr>
        <w:pStyle w:val="af4"/>
        <w:widowControl w:val="0"/>
        <w:numPr>
          <w:ilvl w:val="0"/>
          <w:numId w:val="30"/>
        </w:numPr>
        <w:ind w:left="1134" w:hanging="357"/>
        <w:contextualSpacing w:val="0"/>
        <w:rPr>
          <w:b/>
          <w:caps/>
          <w:sz w:val="28"/>
          <w:lang w:val="ro-RO"/>
        </w:rPr>
      </w:pPr>
      <w:r>
        <w:rPr>
          <w:lang w:val="ro-RO"/>
        </w:rPr>
        <w:t>Să aplice gulerul cervical</w:t>
      </w:r>
    </w:p>
    <w:p w14:paraId="4ED36D1A" w14:textId="77777777" w:rsidR="00AB0851" w:rsidRPr="00AB0851" w:rsidRDefault="00AB0851" w:rsidP="00802112">
      <w:pPr>
        <w:pStyle w:val="af4"/>
        <w:widowControl w:val="0"/>
        <w:numPr>
          <w:ilvl w:val="0"/>
          <w:numId w:val="30"/>
        </w:numPr>
        <w:ind w:left="1134" w:hanging="357"/>
        <w:contextualSpacing w:val="0"/>
        <w:rPr>
          <w:b/>
          <w:caps/>
          <w:sz w:val="28"/>
          <w:lang w:val="ro-RO"/>
        </w:rPr>
      </w:pPr>
      <w:r>
        <w:rPr>
          <w:lang w:val="ro-RO"/>
        </w:rPr>
        <w:t>Să efectueze imobilizarea pe targa rigidă lungă</w:t>
      </w:r>
    </w:p>
    <w:p w14:paraId="4ED36D1B" w14:textId="77777777" w:rsidR="00AB0851" w:rsidRPr="00E939D7" w:rsidRDefault="00AB0851" w:rsidP="00AB0851">
      <w:pPr>
        <w:pStyle w:val="af4"/>
        <w:widowControl w:val="0"/>
        <w:numPr>
          <w:ilvl w:val="0"/>
          <w:numId w:val="30"/>
        </w:numPr>
        <w:ind w:left="1134" w:hanging="357"/>
        <w:contextualSpacing w:val="0"/>
        <w:rPr>
          <w:b/>
          <w:caps/>
          <w:sz w:val="28"/>
          <w:lang w:val="ro-RO"/>
        </w:rPr>
      </w:pPr>
      <w:r>
        <w:rPr>
          <w:lang w:val="ro-RO"/>
        </w:rPr>
        <w:t>Să efectueze imobilizarea pe targa rigidă scurtă</w:t>
      </w:r>
    </w:p>
    <w:p w14:paraId="4ED36D1C" w14:textId="77777777" w:rsidR="00864DB2" w:rsidRPr="00334319" w:rsidRDefault="00864DB2" w:rsidP="00802112">
      <w:pPr>
        <w:pStyle w:val="af4"/>
        <w:widowControl w:val="0"/>
        <w:numPr>
          <w:ilvl w:val="0"/>
          <w:numId w:val="30"/>
        </w:numPr>
        <w:ind w:left="1134" w:hanging="357"/>
        <w:contextualSpacing w:val="0"/>
        <w:rPr>
          <w:b/>
          <w:caps/>
          <w:sz w:val="28"/>
          <w:lang w:val="ro-RO"/>
        </w:rPr>
      </w:pPr>
      <w:bookmarkStart w:id="12" w:name="_Hlk82780064"/>
      <w:r>
        <w:rPr>
          <w:lang w:val="ro-RO"/>
        </w:rPr>
        <w:t xml:space="preserve">Să aplice </w:t>
      </w:r>
      <w:bookmarkEnd w:id="12"/>
      <w:r>
        <w:rPr>
          <w:lang w:val="ro-RO"/>
        </w:rPr>
        <w:t>managementul</w:t>
      </w:r>
      <w:r w:rsidR="00AB0851">
        <w:rPr>
          <w:lang w:val="ro-RO"/>
        </w:rPr>
        <w:t xml:space="preserve"> provizoriu al </w:t>
      </w:r>
      <w:r>
        <w:rPr>
          <w:lang w:val="ro-RO"/>
        </w:rPr>
        <w:t>plăgilor</w:t>
      </w:r>
    </w:p>
    <w:p w14:paraId="4ED36D1D" w14:textId="77777777" w:rsidR="00864DB2" w:rsidRPr="00AB0851" w:rsidRDefault="00864DB2" w:rsidP="00802112">
      <w:pPr>
        <w:pStyle w:val="af4"/>
        <w:widowControl w:val="0"/>
        <w:numPr>
          <w:ilvl w:val="0"/>
          <w:numId w:val="30"/>
        </w:numPr>
        <w:ind w:left="1134" w:hanging="357"/>
        <w:contextualSpacing w:val="0"/>
        <w:rPr>
          <w:b/>
          <w:caps/>
          <w:sz w:val="28"/>
          <w:lang w:val="ro-RO"/>
        </w:rPr>
      </w:pPr>
      <w:r>
        <w:rPr>
          <w:lang w:val="ro-RO"/>
        </w:rPr>
        <w:t>Să efectueze evaluarea</w:t>
      </w:r>
      <w:r w:rsidR="00AB0851">
        <w:rPr>
          <w:lang w:val="ro-RO"/>
        </w:rPr>
        <w:t xml:space="preserve"> primară a</w:t>
      </w:r>
      <w:r>
        <w:rPr>
          <w:lang w:val="ro-RO"/>
        </w:rPr>
        <w:t xml:space="preserve">  durerii în SCA</w:t>
      </w:r>
    </w:p>
    <w:p w14:paraId="4ED36D1E" w14:textId="77777777" w:rsidR="00AB0851" w:rsidRPr="008C280F" w:rsidRDefault="00AB0851" w:rsidP="00802112">
      <w:pPr>
        <w:pStyle w:val="af4"/>
        <w:widowControl w:val="0"/>
        <w:numPr>
          <w:ilvl w:val="0"/>
          <w:numId w:val="30"/>
        </w:numPr>
        <w:ind w:left="1134" w:hanging="357"/>
        <w:contextualSpacing w:val="0"/>
        <w:rPr>
          <w:b/>
          <w:caps/>
          <w:sz w:val="28"/>
          <w:lang w:val="ro-RO"/>
        </w:rPr>
      </w:pPr>
      <w:r>
        <w:rPr>
          <w:lang w:val="ro-RO"/>
        </w:rPr>
        <w:t>Să aplice SVB în intoxicațiile cu opioide</w:t>
      </w:r>
    </w:p>
    <w:p w14:paraId="4ED36D1F" w14:textId="77777777" w:rsidR="00EA6270" w:rsidRPr="006A5963" w:rsidRDefault="009C28B2" w:rsidP="00802112">
      <w:pPr>
        <w:pStyle w:val="af4"/>
        <w:widowControl w:val="0"/>
        <w:numPr>
          <w:ilvl w:val="0"/>
          <w:numId w:val="2"/>
        </w:numPr>
        <w:spacing w:before="360" w:after="240"/>
        <w:contextualSpacing w:val="0"/>
        <w:rPr>
          <w:b/>
          <w:caps/>
          <w:lang w:val="ro-RO"/>
        </w:rPr>
      </w:pPr>
      <w:r w:rsidRPr="009C28B2">
        <w:rPr>
          <w:b/>
          <w:caps/>
          <w:lang w:val="ro-RO"/>
        </w:rPr>
        <w:t>OBIECTIVE DE REFERINŢĂ ŞI UNITĂŢI DE CONŢINUT</w:t>
      </w:r>
    </w:p>
    <w:p w14:paraId="4ED36D20" w14:textId="77777777" w:rsidR="006A5963" w:rsidRDefault="006A5963" w:rsidP="006A5963">
      <w:pPr>
        <w:pStyle w:val="af4"/>
        <w:widowControl w:val="0"/>
        <w:spacing w:before="360" w:after="240"/>
        <w:ind w:left="709"/>
        <w:contextualSpacing w:val="0"/>
        <w:rPr>
          <w:b/>
          <w:caps/>
          <w:lang w:val="ro-RO"/>
        </w:rPr>
      </w:pPr>
      <w:bookmarkStart w:id="13" w:name="_Hlk8276744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4623"/>
      </w:tblGrid>
      <w:tr w:rsidR="00D62C9F" w:rsidRPr="009E2D3C" w14:paraId="4ED36D24" w14:textId="77777777" w:rsidTr="009C28B2">
        <w:trPr>
          <w:trHeight w:val="247"/>
          <w:tblHeader/>
        </w:trPr>
        <w:tc>
          <w:tcPr>
            <w:tcW w:w="5691" w:type="dxa"/>
            <w:tcBorders>
              <w:top w:val="single" w:sz="4" w:space="0" w:color="auto"/>
              <w:left w:val="single" w:sz="4" w:space="0" w:color="auto"/>
              <w:bottom w:val="single" w:sz="4" w:space="0" w:color="auto"/>
              <w:right w:val="single" w:sz="4" w:space="0" w:color="auto"/>
            </w:tcBorders>
          </w:tcPr>
          <w:p w14:paraId="4ED36D21" w14:textId="77777777" w:rsidR="00D62C9F" w:rsidRDefault="000A1E21" w:rsidP="006A5963">
            <w:pPr>
              <w:tabs>
                <w:tab w:val="left" w:pos="170"/>
              </w:tabs>
              <w:spacing w:before="120" w:after="120"/>
              <w:jc w:val="center"/>
              <w:rPr>
                <w:b/>
                <w:caps/>
                <w:lang w:val="ro-RO"/>
              </w:rPr>
            </w:pPr>
            <w:r w:rsidRPr="006A5963">
              <w:rPr>
                <w:b/>
                <w:caps/>
                <w:lang w:val="ro-RO"/>
              </w:rPr>
              <w:t>O</w:t>
            </w:r>
            <w:r w:rsidR="00864DB2">
              <w:rPr>
                <w:caps/>
                <w:lang w:val="ro-RO"/>
              </w:rPr>
              <w:t>biective</w:t>
            </w:r>
            <w:r w:rsidRPr="006A5963">
              <w:rPr>
                <w:b/>
                <w:caps/>
                <w:lang w:val="ro-RO"/>
              </w:rPr>
              <w:t xml:space="preserve"> </w:t>
            </w:r>
          </w:p>
          <w:p w14:paraId="4ED36D22" w14:textId="77777777" w:rsidR="009C28B2" w:rsidRPr="009E2D3C" w:rsidRDefault="009C28B2" w:rsidP="006A5963">
            <w:pPr>
              <w:tabs>
                <w:tab w:val="left" w:pos="170"/>
              </w:tabs>
              <w:spacing w:before="120" w:after="120"/>
              <w:jc w:val="center"/>
              <w:rPr>
                <w:b/>
                <w:iCs/>
                <w:color w:val="000000"/>
                <w:spacing w:val="-4"/>
                <w:sz w:val="22"/>
                <w:szCs w:val="22"/>
                <w:lang w:val="ro-RO"/>
              </w:rPr>
            </w:pPr>
          </w:p>
        </w:tc>
        <w:tc>
          <w:tcPr>
            <w:tcW w:w="4623" w:type="dxa"/>
            <w:tcBorders>
              <w:top w:val="single" w:sz="4" w:space="0" w:color="auto"/>
              <w:left w:val="single" w:sz="4" w:space="0" w:color="auto"/>
              <w:bottom w:val="single" w:sz="4" w:space="0" w:color="auto"/>
              <w:right w:val="single" w:sz="4" w:space="0" w:color="auto"/>
            </w:tcBorders>
          </w:tcPr>
          <w:p w14:paraId="4ED36D23" w14:textId="77777777" w:rsidR="00D62C9F" w:rsidRPr="009E2D3C" w:rsidRDefault="00D62C9F" w:rsidP="006A5963">
            <w:pPr>
              <w:tabs>
                <w:tab w:val="left" w:pos="170"/>
              </w:tabs>
              <w:spacing w:before="120" w:after="120"/>
              <w:jc w:val="center"/>
              <w:rPr>
                <w:b/>
                <w:iCs/>
                <w:color w:val="000000"/>
                <w:spacing w:val="-4"/>
                <w:sz w:val="22"/>
                <w:szCs w:val="22"/>
                <w:lang w:val="ro-RO"/>
              </w:rPr>
            </w:pPr>
            <w:r w:rsidRPr="009E2D3C">
              <w:rPr>
                <w:b/>
                <w:iCs/>
                <w:color w:val="000000"/>
                <w:spacing w:val="-4"/>
                <w:sz w:val="22"/>
                <w:szCs w:val="22"/>
                <w:lang w:val="ro-RO"/>
              </w:rPr>
              <w:t>Unităţi de conţinut</w:t>
            </w:r>
          </w:p>
        </w:tc>
      </w:tr>
      <w:bookmarkEnd w:id="13"/>
      <w:tr w:rsidR="00E7030D" w:rsidRPr="00405006" w14:paraId="4ED36D26" w14:textId="77777777" w:rsidTr="009E2D3C">
        <w:trPr>
          <w:trHeight w:val="247"/>
        </w:trPr>
        <w:tc>
          <w:tcPr>
            <w:tcW w:w="10314" w:type="dxa"/>
            <w:gridSpan w:val="2"/>
            <w:tcBorders>
              <w:top w:val="single" w:sz="4" w:space="0" w:color="auto"/>
              <w:left w:val="single" w:sz="4" w:space="0" w:color="auto"/>
              <w:bottom w:val="single" w:sz="4" w:space="0" w:color="auto"/>
              <w:right w:val="single" w:sz="4" w:space="0" w:color="auto"/>
            </w:tcBorders>
          </w:tcPr>
          <w:p w14:paraId="4ED36D25" w14:textId="77777777" w:rsidR="00E7030D" w:rsidRPr="009E2D3C" w:rsidRDefault="00E7030D" w:rsidP="006A5963">
            <w:pPr>
              <w:tabs>
                <w:tab w:val="left" w:pos="170"/>
              </w:tabs>
              <w:spacing w:before="60" w:after="60"/>
              <w:rPr>
                <w:b/>
                <w:iCs/>
                <w:color w:val="000000"/>
                <w:spacing w:val="-4"/>
                <w:sz w:val="22"/>
                <w:szCs w:val="22"/>
                <w:lang w:val="ro-RO"/>
              </w:rPr>
            </w:pPr>
            <w:r w:rsidRPr="009E2D3C">
              <w:rPr>
                <w:b/>
                <w:bCs/>
                <w:color w:val="000000"/>
                <w:spacing w:val="-4"/>
                <w:sz w:val="22"/>
                <w:szCs w:val="22"/>
                <w:lang w:val="ro-RO"/>
              </w:rPr>
              <w:t xml:space="preserve">Tema (capitolul)  1. </w:t>
            </w:r>
            <w:r w:rsidR="0011314E" w:rsidRPr="0011314E">
              <w:rPr>
                <w:b/>
                <w:sz w:val="22"/>
                <w:szCs w:val="22"/>
                <w:lang w:val="ro-RO"/>
              </w:rPr>
              <w:t>Prezentare generală a corpului uman, noţiuni de bază de anatimie și fiziologie a sistemului nervos central, cardiovascular, respirator și locomotor. Regiuni și cavități ale corpului uman. Semne vitale de bază și particularitățile în corelație cu vârsta. Terminologie medicală utilizată în medicina de urgență. Responsabilități medicale, etice și juridice în furnizarea de îngrijirilor de urgență.</w:t>
            </w:r>
          </w:p>
        </w:tc>
      </w:tr>
      <w:tr w:rsidR="00A02B34" w:rsidRPr="00405006" w14:paraId="4ED36D31" w14:textId="77777777" w:rsidTr="009C28B2">
        <w:trPr>
          <w:trHeight w:val="20"/>
        </w:trPr>
        <w:tc>
          <w:tcPr>
            <w:tcW w:w="5691" w:type="dxa"/>
            <w:tcBorders>
              <w:top w:val="single" w:sz="4" w:space="0" w:color="auto"/>
              <w:left w:val="single" w:sz="4" w:space="0" w:color="auto"/>
              <w:right w:val="single" w:sz="4" w:space="0" w:color="auto"/>
            </w:tcBorders>
          </w:tcPr>
          <w:p w14:paraId="4ED36D27" w14:textId="77777777" w:rsidR="00E7030D" w:rsidRPr="0011314E" w:rsidRDefault="00E7030D" w:rsidP="00802112">
            <w:pPr>
              <w:numPr>
                <w:ilvl w:val="0"/>
                <w:numId w:val="5"/>
              </w:numPr>
              <w:tabs>
                <w:tab w:val="left" w:pos="170"/>
              </w:tabs>
              <w:rPr>
                <w:iCs/>
                <w:color w:val="000000"/>
                <w:spacing w:val="-4"/>
                <w:sz w:val="22"/>
                <w:szCs w:val="22"/>
                <w:lang w:val="ro-RO"/>
              </w:rPr>
            </w:pPr>
            <w:r w:rsidRPr="0011314E">
              <w:rPr>
                <w:spacing w:val="-4"/>
                <w:sz w:val="22"/>
                <w:szCs w:val="22"/>
                <w:lang w:val="ro-RO"/>
              </w:rPr>
              <w:t xml:space="preserve">Să definească </w:t>
            </w:r>
            <w:r w:rsidRPr="0011314E">
              <w:rPr>
                <w:iCs/>
                <w:color w:val="000000"/>
                <w:spacing w:val="-4"/>
                <w:sz w:val="22"/>
                <w:szCs w:val="22"/>
                <w:lang w:val="ro-RO"/>
              </w:rPr>
              <w:t>noţiunile de bază a componentelor anatomice şi funcţiile SNC, respirator, cardiovascular şi locomotor.</w:t>
            </w:r>
            <w:r w:rsidR="0011314E">
              <w:rPr>
                <w:iCs/>
                <w:color w:val="000000"/>
                <w:spacing w:val="-4"/>
                <w:sz w:val="22"/>
                <w:szCs w:val="22"/>
                <w:lang w:val="ro-RO"/>
              </w:rPr>
              <w:t>Noțiunea de cavitate și regiune anatomică.</w:t>
            </w:r>
          </w:p>
          <w:p w14:paraId="4ED36D28" w14:textId="77777777" w:rsidR="00E7030D" w:rsidRPr="0011314E" w:rsidRDefault="00E7030D" w:rsidP="00802112">
            <w:pPr>
              <w:numPr>
                <w:ilvl w:val="0"/>
                <w:numId w:val="5"/>
              </w:numPr>
              <w:tabs>
                <w:tab w:val="left" w:pos="170"/>
              </w:tabs>
              <w:rPr>
                <w:iCs/>
                <w:color w:val="000000"/>
                <w:spacing w:val="-4"/>
                <w:sz w:val="22"/>
                <w:szCs w:val="22"/>
                <w:lang w:val="ro-RO"/>
              </w:rPr>
            </w:pPr>
            <w:r w:rsidRPr="0011314E">
              <w:rPr>
                <w:spacing w:val="-4"/>
                <w:sz w:val="22"/>
                <w:szCs w:val="22"/>
                <w:lang w:val="ro-RO"/>
              </w:rPr>
              <w:t xml:space="preserve">Să cunoască </w:t>
            </w:r>
            <w:r w:rsidRPr="0011314E">
              <w:rPr>
                <w:iCs/>
                <w:spacing w:val="-4"/>
                <w:sz w:val="22"/>
                <w:szCs w:val="22"/>
                <w:lang w:val="ro-RO"/>
              </w:rPr>
              <w:t>parametrii fiziologici ai funcţiilor vitale şi metodele de determinare a funcţiilor vitale.</w:t>
            </w:r>
          </w:p>
          <w:p w14:paraId="4ED36D29" w14:textId="77777777" w:rsidR="0011314E" w:rsidRPr="0011314E" w:rsidRDefault="0011314E" w:rsidP="00802112">
            <w:pPr>
              <w:numPr>
                <w:ilvl w:val="0"/>
                <w:numId w:val="5"/>
              </w:numPr>
              <w:tabs>
                <w:tab w:val="left" w:pos="170"/>
              </w:tabs>
              <w:rPr>
                <w:iCs/>
                <w:color w:val="000000"/>
                <w:spacing w:val="-4"/>
                <w:sz w:val="22"/>
                <w:szCs w:val="22"/>
                <w:lang w:val="ro-RO"/>
              </w:rPr>
            </w:pPr>
            <w:r w:rsidRPr="0011314E">
              <w:rPr>
                <w:iCs/>
                <w:color w:val="000000"/>
                <w:spacing w:val="-4"/>
                <w:sz w:val="22"/>
                <w:szCs w:val="22"/>
                <w:lang w:val="ro-RO"/>
              </w:rPr>
              <w:t>Sa cunoască</w:t>
            </w:r>
            <w:r w:rsidRPr="0011314E">
              <w:rPr>
                <w:sz w:val="22"/>
                <w:szCs w:val="22"/>
                <w:lang w:val="ro-RO"/>
              </w:rPr>
              <w:t xml:space="preserve"> terminologia medicală utilizată în medicina de urgență.</w:t>
            </w:r>
            <w:r w:rsidRPr="0011314E">
              <w:rPr>
                <w:iCs/>
                <w:color w:val="000000"/>
                <w:spacing w:val="-4"/>
                <w:sz w:val="22"/>
                <w:szCs w:val="22"/>
                <w:lang w:val="ro-RO"/>
              </w:rPr>
              <w:t xml:space="preserve"> </w:t>
            </w:r>
          </w:p>
          <w:p w14:paraId="4ED36D2A" w14:textId="77777777" w:rsidR="00E7030D" w:rsidRPr="0011314E" w:rsidRDefault="00E7030D" w:rsidP="00802112">
            <w:pPr>
              <w:numPr>
                <w:ilvl w:val="0"/>
                <w:numId w:val="5"/>
              </w:numPr>
              <w:tabs>
                <w:tab w:val="left" w:pos="170"/>
              </w:tabs>
              <w:rPr>
                <w:iCs/>
                <w:color w:val="000000"/>
                <w:spacing w:val="-4"/>
                <w:sz w:val="22"/>
                <w:szCs w:val="22"/>
                <w:lang w:val="ro-RO"/>
              </w:rPr>
            </w:pPr>
            <w:r w:rsidRPr="0011314E">
              <w:rPr>
                <w:spacing w:val="-4"/>
                <w:sz w:val="22"/>
                <w:szCs w:val="22"/>
                <w:lang w:val="ro-RO"/>
              </w:rPr>
              <w:t xml:space="preserve">Să aplice </w:t>
            </w:r>
            <w:r w:rsidRPr="0011314E">
              <w:rPr>
                <w:iCs/>
                <w:color w:val="000000"/>
                <w:spacing w:val="-4"/>
                <w:sz w:val="22"/>
                <w:szCs w:val="22"/>
                <w:lang w:val="ro-RO"/>
              </w:rPr>
              <w:t>metodele, procedeele şi tehnicile de detrminare a funcţiilor vitale;</w:t>
            </w:r>
          </w:p>
          <w:p w14:paraId="4ED36D2B" w14:textId="77777777" w:rsidR="00E7030D" w:rsidRPr="0011314E" w:rsidRDefault="00E7030D" w:rsidP="00802112">
            <w:pPr>
              <w:numPr>
                <w:ilvl w:val="0"/>
                <w:numId w:val="5"/>
              </w:numPr>
              <w:tabs>
                <w:tab w:val="left" w:pos="170"/>
              </w:tabs>
              <w:rPr>
                <w:iCs/>
                <w:color w:val="000000"/>
                <w:spacing w:val="-4"/>
                <w:sz w:val="22"/>
                <w:szCs w:val="22"/>
                <w:lang w:val="ro-RO"/>
              </w:rPr>
            </w:pPr>
            <w:r w:rsidRPr="0011314E">
              <w:rPr>
                <w:iCs/>
                <w:color w:val="000000"/>
                <w:spacing w:val="-4"/>
                <w:sz w:val="22"/>
                <w:szCs w:val="22"/>
                <w:lang w:val="ro-RO"/>
              </w:rPr>
              <w:t>Să integreze în evaluarea funcţiilor vitale cunoştinţele de bază de anatomie şi fiziologie.</w:t>
            </w:r>
          </w:p>
          <w:p w14:paraId="4ED36D2C" w14:textId="77777777" w:rsidR="00E7030D" w:rsidRPr="0011314E" w:rsidRDefault="00E7030D" w:rsidP="006A5963">
            <w:pPr>
              <w:pStyle w:val="z1Char"/>
              <w:tabs>
                <w:tab w:val="clear" w:pos="227"/>
                <w:tab w:val="left" w:pos="170"/>
              </w:tabs>
              <w:rPr>
                <w:spacing w:val="-4"/>
                <w:lang w:val="ro-RO"/>
              </w:rPr>
            </w:pPr>
          </w:p>
        </w:tc>
        <w:tc>
          <w:tcPr>
            <w:tcW w:w="4623" w:type="dxa"/>
            <w:tcBorders>
              <w:top w:val="single" w:sz="4" w:space="0" w:color="auto"/>
              <w:left w:val="single" w:sz="4" w:space="0" w:color="auto"/>
              <w:right w:val="single" w:sz="4" w:space="0" w:color="auto"/>
            </w:tcBorders>
          </w:tcPr>
          <w:p w14:paraId="4ED36D2D" w14:textId="77777777" w:rsidR="00E7030D" w:rsidRPr="009E2D3C" w:rsidRDefault="00E7030D" w:rsidP="00AD56D4">
            <w:pPr>
              <w:pStyle w:val="af4"/>
              <w:numPr>
                <w:ilvl w:val="0"/>
                <w:numId w:val="18"/>
              </w:numPr>
              <w:tabs>
                <w:tab w:val="left" w:pos="170"/>
              </w:tabs>
              <w:ind w:left="473"/>
              <w:rPr>
                <w:iCs/>
                <w:color w:val="000000"/>
                <w:spacing w:val="-4"/>
                <w:sz w:val="22"/>
                <w:szCs w:val="22"/>
                <w:lang w:val="ro-RO"/>
              </w:rPr>
            </w:pPr>
            <w:r w:rsidRPr="009E2D3C">
              <w:rPr>
                <w:iCs/>
                <w:color w:val="000000"/>
                <w:spacing w:val="-4"/>
                <w:sz w:val="22"/>
                <w:szCs w:val="22"/>
                <w:lang w:val="ro-RO"/>
              </w:rPr>
              <w:t>Noţiunile de bază a componentelor anatomice şi funcţiile SNC, respirator, cardiovascular şi locomotor.</w:t>
            </w:r>
          </w:p>
          <w:p w14:paraId="4ED36D2E" w14:textId="77777777" w:rsidR="00E7030D" w:rsidRPr="009E2D3C" w:rsidRDefault="00E7030D" w:rsidP="00AD56D4">
            <w:pPr>
              <w:pStyle w:val="af4"/>
              <w:numPr>
                <w:ilvl w:val="0"/>
                <w:numId w:val="18"/>
              </w:numPr>
              <w:tabs>
                <w:tab w:val="left" w:pos="170"/>
              </w:tabs>
              <w:ind w:left="473"/>
              <w:rPr>
                <w:iCs/>
                <w:color w:val="000000"/>
                <w:spacing w:val="-4"/>
                <w:sz w:val="22"/>
                <w:szCs w:val="22"/>
                <w:lang w:val="ro-RO"/>
              </w:rPr>
            </w:pPr>
            <w:r w:rsidRPr="009E2D3C">
              <w:rPr>
                <w:iCs/>
                <w:color w:val="000000"/>
                <w:spacing w:val="-4"/>
                <w:sz w:val="22"/>
                <w:szCs w:val="22"/>
                <w:lang w:val="ro-RO"/>
              </w:rPr>
              <w:t>Funcţiile vitale în normă pe categorii de vârsta.</w:t>
            </w:r>
          </w:p>
          <w:p w14:paraId="4ED36D2F" w14:textId="77777777" w:rsidR="00E7030D" w:rsidRPr="009E2D3C" w:rsidRDefault="00E7030D" w:rsidP="00AD56D4">
            <w:pPr>
              <w:pStyle w:val="af4"/>
              <w:numPr>
                <w:ilvl w:val="0"/>
                <w:numId w:val="18"/>
              </w:numPr>
              <w:tabs>
                <w:tab w:val="left" w:pos="170"/>
              </w:tabs>
              <w:ind w:left="473"/>
              <w:rPr>
                <w:iCs/>
                <w:spacing w:val="-4"/>
                <w:sz w:val="22"/>
                <w:szCs w:val="22"/>
                <w:lang w:val="ro-RO"/>
              </w:rPr>
            </w:pPr>
            <w:r w:rsidRPr="009E2D3C">
              <w:rPr>
                <w:iCs/>
                <w:spacing w:val="-4"/>
                <w:sz w:val="22"/>
                <w:szCs w:val="22"/>
                <w:lang w:val="ro-RO"/>
              </w:rPr>
              <w:t>Metodele de determinare a tensiunii arteriale, pulsului, stării de conştienţă (AVPU), respiraţiei pe categorii de vârstă.</w:t>
            </w:r>
          </w:p>
          <w:p w14:paraId="4ED36D30" w14:textId="77777777" w:rsidR="00E7030D" w:rsidRPr="009E2D3C" w:rsidRDefault="00E7030D" w:rsidP="00AD56D4">
            <w:pPr>
              <w:pStyle w:val="af4"/>
              <w:numPr>
                <w:ilvl w:val="0"/>
                <w:numId w:val="18"/>
              </w:numPr>
              <w:tabs>
                <w:tab w:val="left" w:pos="170"/>
              </w:tabs>
              <w:ind w:left="473"/>
              <w:rPr>
                <w:iCs/>
                <w:color w:val="000000"/>
                <w:spacing w:val="-4"/>
                <w:sz w:val="22"/>
                <w:szCs w:val="22"/>
                <w:lang w:val="ro-RO"/>
              </w:rPr>
            </w:pPr>
            <w:r w:rsidRPr="009E2D3C">
              <w:rPr>
                <w:iCs/>
                <w:color w:val="000000"/>
                <w:spacing w:val="-4"/>
                <w:sz w:val="22"/>
                <w:szCs w:val="22"/>
                <w:lang w:val="ro-RO"/>
              </w:rPr>
              <w:t>Metodele, procedeele şi tehnicile de detrminare a func</w:t>
            </w:r>
            <w:r w:rsidRPr="009E2D3C">
              <w:rPr>
                <w:rFonts w:ascii="Cambria Math" w:hAnsi="Cambria Math"/>
                <w:iCs/>
                <w:color w:val="000000"/>
                <w:spacing w:val="-4"/>
                <w:sz w:val="22"/>
                <w:szCs w:val="22"/>
                <w:lang w:val="ro-RO"/>
              </w:rPr>
              <w:t>ț</w:t>
            </w:r>
            <w:r w:rsidRPr="009E2D3C">
              <w:rPr>
                <w:iCs/>
                <w:color w:val="000000"/>
                <w:spacing w:val="-4"/>
                <w:sz w:val="22"/>
                <w:szCs w:val="22"/>
                <w:lang w:val="ro-RO"/>
              </w:rPr>
              <w:t>iilor vitale.</w:t>
            </w:r>
          </w:p>
        </w:tc>
      </w:tr>
      <w:tr w:rsidR="00AD5786" w:rsidRPr="005B688B" w14:paraId="4ED36D33" w14:textId="77777777" w:rsidTr="008B37AE">
        <w:trPr>
          <w:trHeight w:val="20"/>
        </w:trPr>
        <w:tc>
          <w:tcPr>
            <w:tcW w:w="10314" w:type="dxa"/>
            <w:gridSpan w:val="2"/>
            <w:tcBorders>
              <w:top w:val="single" w:sz="4" w:space="0" w:color="auto"/>
              <w:left w:val="single" w:sz="4" w:space="0" w:color="auto"/>
              <w:right w:val="single" w:sz="4" w:space="0" w:color="auto"/>
            </w:tcBorders>
          </w:tcPr>
          <w:p w14:paraId="4ED36D32" w14:textId="77777777" w:rsidR="00AD5786" w:rsidRPr="00AD5786" w:rsidRDefault="00AD5786" w:rsidP="00AD5786">
            <w:pPr>
              <w:tabs>
                <w:tab w:val="left" w:pos="170"/>
              </w:tabs>
              <w:rPr>
                <w:iCs/>
                <w:color w:val="000000"/>
                <w:spacing w:val="-4"/>
                <w:sz w:val="22"/>
                <w:szCs w:val="22"/>
                <w:lang w:val="ro-RO"/>
              </w:rPr>
            </w:pPr>
            <w:r w:rsidRPr="009E2D3C">
              <w:rPr>
                <w:b/>
                <w:bCs/>
                <w:color w:val="000000"/>
                <w:spacing w:val="-4"/>
                <w:sz w:val="22"/>
                <w:szCs w:val="22"/>
                <w:lang w:val="ro-RO"/>
              </w:rPr>
              <w:t xml:space="preserve">Tema (capitolul) </w:t>
            </w:r>
            <w:r>
              <w:rPr>
                <w:b/>
                <w:bCs/>
                <w:color w:val="000000"/>
                <w:spacing w:val="-4"/>
                <w:sz w:val="22"/>
                <w:szCs w:val="22"/>
                <w:lang w:val="ro-RO"/>
              </w:rPr>
              <w:t>2</w:t>
            </w:r>
            <w:r w:rsidRPr="009E2D3C">
              <w:rPr>
                <w:b/>
                <w:bCs/>
                <w:color w:val="000000"/>
                <w:spacing w:val="-4"/>
                <w:sz w:val="22"/>
                <w:szCs w:val="22"/>
                <w:lang w:val="ro-RO"/>
              </w:rPr>
              <w:t>.</w:t>
            </w:r>
            <w:r w:rsidRPr="002A705F">
              <w:rPr>
                <w:lang w:val="en-US"/>
              </w:rPr>
              <w:t xml:space="preserve"> </w:t>
            </w:r>
            <w:r w:rsidRPr="00AD5786">
              <w:rPr>
                <w:b/>
                <w:bCs/>
                <w:color w:val="000000"/>
                <w:spacing w:val="-4"/>
                <w:sz w:val="22"/>
                <w:szCs w:val="22"/>
                <w:lang w:val="ro-RO"/>
              </w:rPr>
              <w:t>Sistemul național de asistență medicală urgentă. Componentele sistemului de asistență medicală urgentă Activarea sistemului de AMU. Sistemul de asistență medicală de urgență din spitale. Comunicarea.Determinarea siguranței locului survenirei urgenței. Precauții și alte măsuri de protecție personală.</w:t>
            </w:r>
          </w:p>
        </w:tc>
      </w:tr>
      <w:tr w:rsidR="00AD5786" w:rsidRPr="00405006" w14:paraId="4ED36D42" w14:textId="77777777" w:rsidTr="009C28B2">
        <w:trPr>
          <w:trHeight w:val="20"/>
        </w:trPr>
        <w:tc>
          <w:tcPr>
            <w:tcW w:w="5691" w:type="dxa"/>
            <w:tcBorders>
              <w:top w:val="single" w:sz="4" w:space="0" w:color="auto"/>
              <w:left w:val="single" w:sz="4" w:space="0" w:color="auto"/>
              <w:right w:val="single" w:sz="4" w:space="0" w:color="auto"/>
            </w:tcBorders>
          </w:tcPr>
          <w:p w14:paraId="4ED36D34" w14:textId="77777777" w:rsidR="00AD5786" w:rsidRDefault="00AD5786" w:rsidP="00802112">
            <w:pPr>
              <w:numPr>
                <w:ilvl w:val="0"/>
                <w:numId w:val="5"/>
              </w:numPr>
              <w:tabs>
                <w:tab w:val="left" w:pos="170"/>
              </w:tabs>
              <w:jc w:val="both"/>
              <w:rPr>
                <w:spacing w:val="-4"/>
                <w:sz w:val="22"/>
                <w:szCs w:val="22"/>
                <w:lang w:val="ro-RO"/>
              </w:rPr>
            </w:pPr>
            <w:r>
              <w:rPr>
                <w:spacing w:val="-4"/>
                <w:sz w:val="22"/>
                <w:szCs w:val="22"/>
                <w:lang w:val="ro-RO"/>
              </w:rPr>
              <w:t>Să cunoască principiile de organizare și funcționare a sistemului național de urgență</w:t>
            </w:r>
            <w:r w:rsidR="00F73C2A">
              <w:rPr>
                <w:spacing w:val="-4"/>
                <w:sz w:val="22"/>
                <w:szCs w:val="22"/>
                <w:lang w:val="ro-RO"/>
              </w:rPr>
              <w:t>;</w:t>
            </w:r>
          </w:p>
          <w:p w14:paraId="4ED36D35" w14:textId="77777777" w:rsidR="00F73C2A" w:rsidRDefault="00F73C2A" w:rsidP="00802112">
            <w:pPr>
              <w:numPr>
                <w:ilvl w:val="0"/>
                <w:numId w:val="5"/>
              </w:numPr>
              <w:tabs>
                <w:tab w:val="left" w:pos="170"/>
              </w:tabs>
              <w:jc w:val="both"/>
              <w:rPr>
                <w:spacing w:val="-4"/>
                <w:sz w:val="22"/>
                <w:szCs w:val="22"/>
                <w:lang w:val="ro-RO"/>
              </w:rPr>
            </w:pPr>
            <w:r>
              <w:rPr>
                <w:spacing w:val="-4"/>
                <w:sz w:val="22"/>
                <w:szCs w:val="22"/>
                <w:lang w:val="ro-RO"/>
              </w:rPr>
              <w:t>Să cunoască componentele sistemului național de asistență medicală urgentă;</w:t>
            </w:r>
          </w:p>
          <w:p w14:paraId="4ED36D36" w14:textId="77777777" w:rsidR="00F73C2A" w:rsidRDefault="00F73C2A" w:rsidP="00802112">
            <w:pPr>
              <w:numPr>
                <w:ilvl w:val="0"/>
                <w:numId w:val="5"/>
              </w:numPr>
              <w:tabs>
                <w:tab w:val="left" w:pos="170"/>
              </w:tabs>
              <w:jc w:val="both"/>
              <w:rPr>
                <w:spacing w:val="-4"/>
                <w:sz w:val="22"/>
                <w:szCs w:val="22"/>
                <w:lang w:val="ro-RO"/>
              </w:rPr>
            </w:pPr>
            <w:r>
              <w:rPr>
                <w:spacing w:val="-4"/>
                <w:sz w:val="22"/>
                <w:szCs w:val="22"/>
                <w:lang w:val="ro-RO"/>
              </w:rPr>
              <w:t>Să cunoască modalitatea de activare a sistemului național de asistență medicală urgentă -112;</w:t>
            </w:r>
          </w:p>
          <w:p w14:paraId="4ED36D37" w14:textId="77777777" w:rsidR="00F73C2A" w:rsidRDefault="00F73C2A" w:rsidP="00802112">
            <w:pPr>
              <w:numPr>
                <w:ilvl w:val="0"/>
                <w:numId w:val="5"/>
              </w:numPr>
              <w:tabs>
                <w:tab w:val="left" w:pos="170"/>
              </w:tabs>
              <w:jc w:val="both"/>
              <w:rPr>
                <w:spacing w:val="-4"/>
                <w:sz w:val="22"/>
                <w:szCs w:val="22"/>
                <w:lang w:val="ro-RO"/>
              </w:rPr>
            </w:pPr>
            <w:r>
              <w:rPr>
                <w:spacing w:val="-4"/>
                <w:sz w:val="22"/>
                <w:szCs w:val="22"/>
                <w:lang w:val="ro-RO"/>
              </w:rPr>
              <w:t xml:space="preserve"> Să cunoască funcțiile Dispeceratului Medical(DM);</w:t>
            </w:r>
          </w:p>
          <w:p w14:paraId="4ED36D38" w14:textId="77777777" w:rsidR="00F73C2A" w:rsidRDefault="00F73C2A" w:rsidP="00802112">
            <w:pPr>
              <w:numPr>
                <w:ilvl w:val="0"/>
                <w:numId w:val="5"/>
              </w:numPr>
              <w:tabs>
                <w:tab w:val="left" w:pos="170"/>
              </w:tabs>
              <w:jc w:val="both"/>
              <w:rPr>
                <w:spacing w:val="-4"/>
                <w:sz w:val="22"/>
                <w:szCs w:val="22"/>
                <w:lang w:val="ro-RO"/>
              </w:rPr>
            </w:pPr>
            <w:r>
              <w:rPr>
                <w:spacing w:val="-4"/>
                <w:sz w:val="22"/>
                <w:szCs w:val="22"/>
                <w:lang w:val="ro-RO"/>
              </w:rPr>
              <w:t>Să cunoască modalitatea de comunicare cu DM;</w:t>
            </w:r>
          </w:p>
          <w:p w14:paraId="4ED36D39" w14:textId="77777777" w:rsidR="00F73C2A" w:rsidRDefault="00F73C2A" w:rsidP="00802112">
            <w:pPr>
              <w:numPr>
                <w:ilvl w:val="0"/>
                <w:numId w:val="5"/>
              </w:numPr>
              <w:tabs>
                <w:tab w:val="left" w:pos="170"/>
              </w:tabs>
              <w:jc w:val="both"/>
              <w:rPr>
                <w:spacing w:val="-4"/>
                <w:sz w:val="22"/>
                <w:szCs w:val="22"/>
                <w:lang w:val="ro-RO"/>
              </w:rPr>
            </w:pPr>
            <w:r>
              <w:rPr>
                <w:spacing w:val="-4"/>
                <w:sz w:val="22"/>
                <w:szCs w:val="22"/>
                <w:lang w:val="ro-RO"/>
              </w:rPr>
              <w:t>Să cunoască riscurile și să determine siguranța locului survenirii urgenței medicale;</w:t>
            </w:r>
          </w:p>
          <w:p w14:paraId="4ED36D3A" w14:textId="77777777" w:rsidR="00F73C2A" w:rsidRPr="0011314E" w:rsidRDefault="00F73C2A" w:rsidP="00802112">
            <w:pPr>
              <w:numPr>
                <w:ilvl w:val="0"/>
                <w:numId w:val="5"/>
              </w:numPr>
              <w:tabs>
                <w:tab w:val="left" w:pos="170"/>
              </w:tabs>
              <w:jc w:val="both"/>
              <w:rPr>
                <w:spacing w:val="-4"/>
                <w:sz w:val="22"/>
                <w:szCs w:val="22"/>
                <w:lang w:val="ro-RO"/>
              </w:rPr>
            </w:pPr>
            <w:r>
              <w:rPr>
                <w:spacing w:val="-4"/>
                <w:sz w:val="22"/>
                <w:szCs w:val="22"/>
                <w:lang w:val="ro-RO"/>
              </w:rPr>
              <w:t>Să cunoască măsurile de precauție și mijloacele de protecție personală</w:t>
            </w:r>
          </w:p>
        </w:tc>
        <w:tc>
          <w:tcPr>
            <w:tcW w:w="4623" w:type="dxa"/>
            <w:tcBorders>
              <w:top w:val="single" w:sz="4" w:space="0" w:color="auto"/>
              <w:left w:val="single" w:sz="4" w:space="0" w:color="auto"/>
              <w:right w:val="single" w:sz="4" w:space="0" w:color="auto"/>
            </w:tcBorders>
          </w:tcPr>
          <w:p w14:paraId="4ED36D3B" w14:textId="77777777" w:rsidR="00F73C2A" w:rsidRPr="00F73C2A" w:rsidRDefault="00F73C2A" w:rsidP="00802112">
            <w:pPr>
              <w:pStyle w:val="af4"/>
              <w:numPr>
                <w:ilvl w:val="0"/>
                <w:numId w:val="25"/>
              </w:numPr>
              <w:tabs>
                <w:tab w:val="left" w:pos="170"/>
              </w:tabs>
              <w:jc w:val="both"/>
              <w:rPr>
                <w:spacing w:val="-4"/>
                <w:sz w:val="22"/>
                <w:szCs w:val="22"/>
                <w:lang w:val="ro-RO"/>
              </w:rPr>
            </w:pPr>
            <w:r w:rsidRPr="00F73C2A">
              <w:rPr>
                <w:spacing w:val="-4"/>
                <w:sz w:val="22"/>
                <w:szCs w:val="22"/>
                <w:lang w:val="ro-RO"/>
              </w:rPr>
              <w:t>Principiile de organizare și funcționare a sistemului național de urgență;</w:t>
            </w:r>
          </w:p>
          <w:p w14:paraId="4ED36D3C" w14:textId="77777777" w:rsidR="00F73C2A" w:rsidRDefault="00F73C2A" w:rsidP="00802112">
            <w:pPr>
              <w:pStyle w:val="af4"/>
              <w:numPr>
                <w:ilvl w:val="0"/>
                <w:numId w:val="25"/>
              </w:numPr>
              <w:tabs>
                <w:tab w:val="left" w:pos="170"/>
              </w:tabs>
              <w:jc w:val="both"/>
              <w:rPr>
                <w:spacing w:val="-4"/>
                <w:sz w:val="22"/>
                <w:szCs w:val="22"/>
                <w:lang w:val="ro-RO"/>
              </w:rPr>
            </w:pPr>
            <w:r>
              <w:rPr>
                <w:spacing w:val="-4"/>
                <w:sz w:val="22"/>
                <w:szCs w:val="22"/>
                <w:lang w:val="ro-RO"/>
              </w:rPr>
              <w:t>Serviciul de urgență pre- și intraspitalicesc;</w:t>
            </w:r>
          </w:p>
          <w:p w14:paraId="4ED36D3D" w14:textId="77777777" w:rsidR="00F73C2A" w:rsidRDefault="00F73C2A" w:rsidP="00802112">
            <w:pPr>
              <w:pStyle w:val="af4"/>
              <w:numPr>
                <w:ilvl w:val="0"/>
                <w:numId w:val="25"/>
              </w:numPr>
              <w:tabs>
                <w:tab w:val="left" w:pos="170"/>
              </w:tabs>
              <w:jc w:val="both"/>
              <w:rPr>
                <w:spacing w:val="-4"/>
                <w:sz w:val="22"/>
                <w:szCs w:val="22"/>
                <w:lang w:val="ro-RO"/>
              </w:rPr>
            </w:pPr>
            <w:r>
              <w:rPr>
                <w:spacing w:val="-4"/>
                <w:sz w:val="22"/>
                <w:szCs w:val="22"/>
                <w:lang w:val="ro-RO"/>
              </w:rPr>
              <w:t>Dicpeceratul Medical;</w:t>
            </w:r>
          </w:p>
          <w:p w14:paraId="4ED36D3E" w14:textId="77777777" w:rsidR="00D136DA" w:rsidRDefault="00D136DA" w:rsidP="00802112">
            <w:pPr>
              <w:pStyle w:val="af4"/>
              <w:numPr>
                <w:ilvl w:val="0"/>
                <w:numId w:val="25"/>
              </w:numPr>
              <w:tabs>
                <w:tab w:val="left" w:pos="170"/>
              </w:tabs>
              <w:jc w:val="both"/>
              <w:rPr>
                <w:spacing w:val="-4"/>
                <w:sz w:val="22"/>
                <w:szCs w:val="22"/>
                <w:lang w:val="ro-RO"/>
              </w:rPr>
            </w:pPr>
            <w:r>
              <w:rPr>
                <w:spacing w:val="-4"/>
                <w:sz w:val="22"/>
                <w:szCs w:val="22"/>
                <w:lang w:val="ro-RO"/>
              </w:rPr>
              <w:t>Comunicarea cu serviciul AMU;</w:t>
            </w:r>
          </w:p>
          <w:p w14:paraId="4ED36D3F" w14:textId="77777777" w:rsidR="00D136DA" w:rsidRPr="00D136DA" w:rsidRDefault="00D136DA" w:rsidP="00802112">
            <w:pPr>
              <w:pStyle w:val="af4"/>
              <w:numPr>
                <w:ilvl w:val="0"/>
                <w:numId w:val="25"/>
              </w:numPr>
              <w:rPr>
                <w:spacing w:val="-4"/>
                <w:sz w:val="22"/>
                <w:szCs w:val="22"/>
                <w:lang w:val="ro-RO"/>
              </w:rPr>
            </w:pPr>
            <w:r>
              <w:rPr>
                <w:spacing w:val="-4"/>
                <w:sz w:val="22"/>
                <w:szCs w:val="22"/>
                <w:lang w:val="ro-RO"/>
              </w:rPr>
              <w:t>R</w:t>
            </w:r>
            <w:r w:rsidRPr="00D136DA">
              <w:rPr>
                <w:spacing w:val="-4"/>
                <w:sz w:val="22"/>
                <w:szCs w:val="22"/>
                <w:lang w:val="ro-RO"/>
              </w:rPr>
              <w:t>iscurile și siguranța locului survenirii urgenței medicale;</w:t>
            </w:r>
          </w:p>
          <w:p w14:paraId="4ED36D40" w14:textId="77777777" w:rsidR="00D136DA" w:rsidRPr="00F73C2A" w:rsidRDefault="00D136DA" w:rsidP="00802112">
            <w:pPr>
              <w:pStyle w:val="af4"/>
              <w:numPr>
                <w:ilvl w:val="0"/>
                <w:numId w:val="25"/>
              </w:numPr>
              <w:tabs>
                <w:tab w:val="left" w:pos="170"/>
              </w:tabs>
              <w:jc w:val="both"/>
              <w:rPr>
                <w:spacing w:val="-4"/>
                <w:sz w:val="22"/>
                <w:szCs w:val="22"/>
                <w:lang w:val="ro-RO"/>
              </w:rPr>
            </w:pPr>
            <w:r>
              <w:rPr>
                <w:spacing w:val="-4"/>
                <w:sz w:val="22"/>
                <w:szCs w:val="22"/>
                <w:lang w:val="ro-RO"/>
              </w:rPr>
              <w:t>Măsurile de precauție și mijloacele de protecție personală.</w:t>
            </w:r>
          </w:p>
          <w:p w14:paraId="4ED36D41" w14:textId="77777777" w:rsidR="00AD5786" w:rsidRPr="00F73C2A" w:rsidRDefault="00AD5786" w:rsidP="00F73C2A">
            <w:pPr>
              <w:tabs>
                <w:tab w:val="left" w:pos="170"/>
              </w:tabs>
              <w:rPr>
                <w:iCs/>
                <w:color w:val="000000"/>
                <w:spacing w:val="-4"/>
                <w:sz w:val="22"/>
                <w:szCs w:val="22"/>
                <w:lang w:val="ro-RO"/>
              </w:rPr>
            </w:pPr>
          </w:p>
        </w:tc>
      </w:tr>
      <w:tr w:rsidR="00D136DA" w:rsidRPr="00405006" w14:paraId="4ED36D44" w14:textId="77777777" w:rsidTr="008B37AE">
        <w:trPr>
          <w:trHeight w:val="20"/>
        </w:trPr>
        <w:tc>
          <w:tcPr>
            <w:tcW w:w="10314" w:type="dxa"/>
            <w:gridSpan w:val="2"/>
            <w:tcBorders>
              <w:top w:val="single" w:sz="4" w:space="0" w:color="auto"/>
              <w:left w:val="single" w:sz="4" w:space="0" w:color="auto"/>
              <w:right w:val="single" w:sz="4" w:space="0" w:color="auto"/>
            </w:tcBorders>
          </w:tcPr>
          <w:p w14:paraId="4ED36D43" w14:textId="77777777" w:rsidR="00D136DA" w:rsidRPr="00D136DA" w:rsidRDefault="00D136DA" w:rsidP="00D136DA">
            <w:pPr>
              <w:tabs>
                <w:tab w:val="left" w:pos="170"/>
              </w:tabs>
              <w:rPr>
                <w:b/>
                <w:spacing w:val="-4"/>
                <w:sz w:val="22"/>
                <w:szCs w:val="22"/>
                <w:lang w:val="ro-RO"/>
              </w:rPr>
            </w:pPr>
            <w:r w:rsidRPr="00D136DA">
              <w:rPr>
                <w:b/>
                <w:lang w:val="en-US"/>
              </w:rPr>
              <w:t>Tema(capitolul) 3.</w:t>
            </w:r>
            <w:r w:rsidR="00AD56D4">
              <w:rPr>
                <w:b/>
                <w:lang w:val="en-US"/>
              </w:rPr>
              <w:t xml:space="preserve"> </w:t>
            </w:r>
            <w:r w:rsidRPr="00D136DA">
              <w:rPr>
                <w:b/>
                <w:lang w:val="en-US"/>
              </w:rPr>
              <w:t>Căile aeriene, particularități clinic-anatomice în corelare cu vârsta. Obstrucția căilor aeriene prin corpi străini. Înecul. Manevra Heimlich și algoritme de evaluare și de dezobstrucție a căilor aeriene prin corpi străini pentru copii și maturi.</w:t>
            </w:r>
          </w:p>
        </w:tc>
      </w:tr>
      <w:tr w:rsidR="00D136DA" w:rsidRPr="00405006" w14:paraId="4ED36D50" w14:textId="77777777" w:rsidTr="009C28B2">
        <w:trPr>
          <w:trHeight w:val="20"/>
        </w:trPr>
        <w:tc>
          <w:tcPr>
            <w:tcW w:w="5691" w:type="dxa"/>
            <w:tcBorders>
              <w:top w:val="single" w:sz="4" w:space="0" w:color="auto"/>
              <w:left w:val="single" w:sz="4" w:space="0" w:color="auto"/>
              <w:right w:val="single" w:sz="4" w:space="0" w:color="auto"/>
            </w:tcBorders>
          </w:tcPr>
          <w:p w14:paraId="4ED36D45" w14:textId="77777777" w:rsidR="00D136DA" w:rsidRPr="00D136DA" w:rsidRDefault="00D136DA" w:rsidP="00802112">
            <w:pPr>
              <w:numPr>
                <w:ilvl w:val="0"/>
                <w:numId w:val="5"/>
              </w:numPr>
              <w:tabs>
                <w:tab w:val="left" w:pos="170"/>
              </w:tabs>
              <w:jc w:val="both"/>
              <w:rPr>
                <w:spacing w:val="-4"/>
                <w:sz w:val="22"/>
                <w:szCs w:val="22"/>
                <w:lang w:val="ro-RO"/>
              </w:rPr>
            </w:pPr>
            <w:r w:rsidRPr="00D136DA">
              <w:rPr>
                <w:spacing w:val="-4"/>
                <w:sz w:val="22"/>
                <w:szCs w:val="22"/>
                <w:lang w:val="ro-RO"/>
              </w:rPr>
              <w:t>Să definească structura anatomică şi particularităţile de vârstă a căilor aeriene şi noţiunile de obstrucţie totală şi parţială prin corpi străini şi înecul.</w:t>
            </w:r>
          </w:p>
          <w:p w14:paraId="4ED36D46" w14:textId="77777777" w:rsidR="00D136DA" w:rsidRPr="00D136DA" w:rsidRDefault="00D136DA" w:rsidP="00802112">
            <w:pPr>
              <w:numPr>
                <w:ilvl w:val="0"/>
                <w:numId w:val="5"/>
              </w:numPr>
              <w:tabs>
                <w:tab w:val="left" w:pos="170"/>
              </w:tabs>
              <w:jc w:val="both"/>
              <w:rPr>
                <w:spacing w:val="-4"/>
                <w:sz w:val="22"/>
                <w:szCs w:val="22"/>
                <w:lang w:val="ro-RO"/>
              </w:rPr>
            </w:pPr>
            <w:r w:rsidRPr="00D136DA">
              <w:rPr>
                <w:spacing w:val="-4"/>
                <w:sz w:val="22"/>
                <w:szCs w:val="22"/>
                <w:lang w:val="ro-RO"/>
              </w:rPr>
              <w:t>Să cunoască structura anatomică a căilor aeriene, particularităţile la copii şi adulţi. Etiologia şi manifestările clinice ale obstrucţiei căilor aeriene prin corpi străini şi înecul. Algoritmul de acordare a primului ajutor în obstrucţia cu corpi străini a căilor aeriene şi înec la copii şi adulţi, aplicarea manevrei Heimlich şi Sel</w:t>
            </w:r>
            <w:r>
              <w:rPr>
                <w:spacing w:val="-4"/>
                <w:sz w:val="22"/>
                <w:szCs w:val="22"/>
                <w:lang w:val="ro-RO"/>
              </w:rPr>
              <w:t>l</w:t>
            </w:r>
            <w:r w:rsidRPr="00D136DA">
              <w:rPr>
                <w:spacing w:val="-4"/>
                <w:sz w:val="22"/>
                <w:szCs w:val="22"/>
                <w:lang w:val="ro-RO"/>
              </w:rPr>
              <w:t>ick;</w:t>
            </w:r>
          </w:p>
          <w:p w14:paraId="4ED36D47" w14:textId="77777777" w:rsidR="00D136DA" w:rsidRPr="00D136DA" w:rsidRDefault="00D136DA" w:rsidP="00802112">
            <w:pPr>
              <w:numPr>
                <w:ilvl w:val="0"/>
                <w:numId w:val="5"/>
              </w:numPr>
              <w:tabs>
                <w:tab w:val="left" w:pos="170"/>
              </w:tabs>
              <w:jc w:val="both"/>
              <w:rPr>
                <w:spacing w:val="-4"/>
                <w:sz w:val="22"/>
                <w:szCs w:val="22"/>
                <w:lang w:val="ro-RO"/>
              </w:rPr>
            </w:pPr>
            <w:r w:rsidRPr="00D136DA">
              <w:rPr>
                <w:spacing w:val="-4"/>
                <w:sz w:val="22"/>
                <w:szCs w:val="22"/>
                <w:lang w:val="ro-RO"/>
              </w:rPr>
              <w:t xml:space="preserve">Să </w:t>
            </w:r>
            <w:r>
              <w:rPr>
                <w:spacing w:val="-4"/>
                <w:sz w:val="22"/>
                <w:szCs w:val="22"/>
                <w:lang w:val="ro-RO"/>
              </w:rPr>
              <w:t xml:space="preserve">cunoască </w:t>
            </w:r>
            <w:r w:rsidRPr="00D136DA">
              <w:rPr>
                <w:spacing w:val="-4"/>
                <w:sz w:val="22"/>
                <w:szCs w:val="22"/>
                <w:lang w:val="ro-RO"/>
              </w:rPr>
              <w:t xml:space="preserve">manevrele de hiperextensie a capului, manevra Esmarch-Heiberg, tripla manevră Safar; aspiraţia nazo- şi oro-faringiană. De demonstrat manevra Heimlich la sugar, copil 1-8 ani şi copii peste 8 ani. De demonstrat manevra Heimlich la adulţi, femei gravid şi pacienţi supraponderali. De demonstrat îndepărtarea corpilor străini la adultul conştient şi inconştient. De demonstrat îndepărtarea corpilor </w:t>
            </w:r>
            <w:r w:rsidRPr="00D136DA">
              <w:rPr>
                <w:spacing w:val="-4"/>
                <w:sz w:val="22"/>
                <w:szCs w:val="22"/>
                <w:lang w:val="ro-RO"/>
              </w:rPr>
              <w:lastRenderedPageBreak/>
              <w:t>străini la copil de 1-12 luni, 1-8 ani şi peste 8 ani conştient şi inconştient. De demonstrat selectarea şi inserţia canulelor Guedel, tubului Safar, sondei Lifeway-Weinmann. De demonstrate selectarea şi inserţia canulei Robertazzi, sondei Wendel.</w:t>
            </w:r>
          </w:p>
          <w:p w14:paraId="4ED36D48" w14:textId="77777777" w:rsidR="00D136DA" w:rsidRPr="00D136DA" w:rsidRDefault="00D136DA" w:rsidP="00802112">
            <w:pPr>
              <w:numPr>
                <w:ilvl w:val="0"/>
                <w:numId w:val="5"/>
              </w:numPr>
              <w:tabs>
                <w:tab w:val="left" w:pos="170"/>
              </w:tabs>
              <w:jc w:val="both"/>
              <w:rPr>
                <w:spacing w:val="-4"/>
                <w:sz w:val="22"/>
                <w:szCs w:val="22"/>
                <w:lang w:val="ro-RO"/>
              </w:rPr>
            </w:pPr>
            <w:r w:rsidRPr="00D136DA">
              <w:rPr>
                <w:spacing w:val="-4"/>
                <w:sz w:val="22"/>
                <w:szCs w:val="22"/>
                <w:lang w:val="ro-RO"/>
              </w:rPr>
              <w:t>Să</w:t>
            </w:r>
            <w:r>
              <w:rPr>
                <w:spacing w:val="-4"/>
                <w:sz w:val="22"/>
                <w:szCs w:val="22"/>
                <w:lang w:val="ro-RO"/>
              </w:rPr>
              <w:t xml:space="preserve"> cunoască </w:t>
            </w:r>
            <w:r w:rsidRPr="00D136DA">
              <w:rPr>
                <w:spacing w:val="-4"/>
                <w:sz w:val="22"/>
                <w:szCs w:val="22"/>
                <w:lang w:val="ro-RO"/>
              </w:rPr>
              <w:t xml:space="preserve"> aplic</w:t>
            </w:r>
            <w:r>
              <w:rPr>
                <w:spacing w:val="-4"/>
                <w:sz w:val="22"/>
                <w:szCs w:val="22"/>
                <w:lang w:val="ro-RO"/>
              </w:rPr>
              <w:t>area</w:t>
            </w:r>
            <w:r w:rsidRPr="00D136DA">
              <w:rPr>
                <w:spacing w:val="-4"/>
                <w:sz w:val="22"/>
                <w:szCs w:val="22"/>
                <w:lang w:val="ro-RO"/>
              </w:rPr>
              <w:t xml:space="preserve"> metodele de verificare a permeabilităţii căilor aeriene la adulţi şi copii. Metodele de restabilire a permeabilităţii căilor aeriene: tripla manevră Safar, intubaţia orofaringiană (canula Guedel, tubul Safar, sonda Lifeway-Weinmann); intubaţia nazofaringiană (canula Robertazzi, sonda Wendel); hiperextensia capului şi subluxarea anterioară a mandibulei, manevra Esmarch-Heiberg. Metodele de restabilire a permeabilităţii căilor aeriene la pacientul cu suspecţie de traumă în regiunea coloanei vertebrale.     </w:t>
            </w:r>
          </w:p>
          <w:p w14:paraId="4ED36D49" w14:textId="77777777" w:rsidR="00D136DA" w:rsidRPr="00D136DA" w:rsidRDefault="00D136DA" w:rsidP="00802112">
            <w:pPr>
              <w:numPr>
                <w:ilvl w:val="0"/>
                <w:numId w:val="5"/>
              </w:numPr>
              <w:tabs>
                <w:tab w:val="left" w:pos="170"/>
              </w:tabs>
              <w:jc w:val="both"/>
              <w:rPr>
                <w:spacing w:val="-4"/>
                <w:sz w:val="22"/>
                <w:szCs w:val="22"/>
                <w:lang w:val="ro-RO"/>
              </w:rPr>
            </w:pPr>
            <w:r w:rsidRPr="00D136DA">
              <w:rPr>
                <w:spacing w:val="-4"/>
                <w:sz w:val="22"/>
                <w:szCs w:val="22"/>
                <w:lang w:val="ro-RO"/>
              </w:rPr>
              <w:t>Să integreze noţiunile de anatomie și fiziologie a căilor aeriene și să argumenteze prioritatea evaluării permebilității în timpul examenului primar, a restabilirii și menținerii permeabilității căilor aeriene în aplicarea măsurilor de reanimare de bază. Prin integrarea cunoștințelor și deprinderilor practice să selcteze cea mai potrivită metodă de restabilire a permeabilității căilor aeriene.</w:t>
            </w:r>
          </w:p>
          <w:p w14:paraId="4ED36D4A" w14:textId="77777777" w:rsidR="00D136DA" w:rsidRDefault="00D136DA" w:rsidP="00D136DA">
            <w:pPr>
              <w:tabs>
                <w:tab w:val="left" w:pos="170"/>
              </w:tabs>
              <w:ind w:left="360"/>
              <w:jc w:val="both"/>
              <w:rPr>
                <w:spacing w:val="-4"/>
                <w:sz w:val="22"/>
                <w:szCs w:val="22"/>
                <w:lang w:val="ro-RO"/>
              </w:rPr>
            </w:pPr>
          </w:p>
        </w:tc>
        <w:tc>
          <w:tcPr>
            <w:tcW w:w="4623" w:type="dxa"/>
            <w:tcBorders>
              <w:top w:val="single" w:sz="4" w:space="0" w:color="auto"/>
              <w:left w:val="single" w:sz="4" w:space="0" w:color="auto"/>
              <w:right w:val="single" w:sz="4" w:space="0" w:color="auto"/>
            </w:tcBorders>
          </w:tcPr>
          <w:p w14:paraId="4ED36D4B" w14:textId="77777777" w:rsidR="00D136DA" w:rsidRPr="009E2D3C" w:rsidRDefault="00D136DA" w:rsidP="00AD56D4">
            <w:pPr>
              <w:pStyle w:val="af4"/>
              <w:numPr>
                <w:ilvl w:val="0"/>
                <w:numId w:val="24"/>
              </w:numPr>
              <w:tabs>
                <w:tab w:val="left" w:pos="170"/>
              </w:tabs>
              <w:ind w:left="397"/>
              <w:rPr>
                <w:iCs/>
                <w:color w:val="000000"/>
                <w:spacing w:val="-4"/>
                <w:sz w:val="22"/>
                <w:szCs w:val="22"/>
                <w:lang w:val="ro-RO"/>
              </w:rPr>
            </w:pPr>
            <w:r w:rsidRPr="009E2D3C">
              <w:rPr>
                <w:iCs/>
                <w:color w:val="000000"/>
                <w:spacing w:val="-4"/>
                <w:sz w:val="22"/>
                <w:szCs w:val="22"/>
                <w:lang w:val="en-US"/>
              </w:rPr>
              <w:lastRenderedPageBreak/>
              <w:t>Structura anatomică şi particularităţile de vârstă a căilor aeriene.</w:t>
            </w:r>
          </w:p>
          <w:p w14:paraId="4ED36D4C" w14:textId="77777777" w:rsidR="00D136DA" w:rsidRPr="009E2D3C" w:rsidRDefault="00D136DA" w:rsidP="00AD56D4">
            <w:pPr>
              <w:pStyle w:val="af4"/>
              <w:numPr>
                <w:ilvl w:val="0"/>
                <w:numId w:val="24"/>
              </w:numPr>
              <w:tabs>
                <w:tab w:val="left" w:pos="170"/>
              </w:tabs>
              <w:ind w:left="397"/>
              <w:rPr>
                <w:iCs/>
                <w:color w:val="000000"/>
                <w:spacing w:val="-4"/>
                <w:sz w:val="22"/>
                <w:szCs w:val="22"/>
                <w:lang w:val="ro-RO"/>
              </w:rPr>
            </w:pPr>
            <w:r w:rsidRPr="009E2D3C">
              <w:rPr>
                <w:iCs/>
                <w:color w:val="000000"/>
                <w:spacing w:val="-4"/>
                <w:sz w:val="22"/>
                <w:szCs w:val="22"/>
                <w:lang w:val="ro-RO"/>
              </w:rPr>
              <w:t>Obstrucţie de cale aeriană – noţiune, clasificare.</w:t>
            </w:r>
          </w:p>
          <w:p w14:paraId="4ED36D4D" w14:textId="77777777" w:rsidR="00D136DA" w:rsidRPr="009E2D3C" w:rsidRDefault="00D136DA" w:rsidP="00AD56D4">
            <w:pPr>
              <w:pStyle w:val="af4"/>
              <w:numPr>
                <w:ilvl w:val="0"/>
                <w:numId w:val="24"/>
              </w:numPr>
              <w:tabs>
                <w:tab w:val="left" w:pos="170"/>
              </w:tabs>
              <w:ind w:left="397"/>
              <w:rPr>
                <w:iCs/>
                <w:color w:val="000000"/>
                <w:spacing w:val="-4"/>
                <w:sz w:val="22"/>
                <w:szCs w:val="22"/>
                <w:lang w:val="en-US"/>
              </w:rPr>
            </w:pPr>
            <w:r w:rsidRPr="009E2D3C">
              <w:rPr>
                <w:iCs/>
                <w:color w:val="000000"/>
                <w:spacing w:val="-4"/>
                <w:sz w:val="22"/>
                <w:szCs w:val="22"/>
                <w:lang w:val="en-US"/>
              </w:rPr>
              <w:t>Algoritmul de acordare a primului ajutor în obstrucţia cu corpi străini a căilor aeriene şi înec la copii şi adulţi.</w:t>
            </w:r>
          </w:p>
          <w:p w14:paraId="4ED36D4E" w14:textId="77777777" w:rsidR="00D136DA" w:rsidRPr="009E2D3C" w:rsidRDefault="00D136DA" w:rsidP="00AD56D4">
            <w:pPr>
              <w:pStyle w:val="af4"/>
              <w:numPr>
                <w:ilvl w:val="0"/>
                <w:numId w:val="24"/>
              </w:numPr>
              <w:tabs>
                <w:tab w:val="left" w:pos="170"/>
              </w:tabs>
              <w:ind w:left="397"/>
              <w:rPr>
                <w:iCs/>
                <w:color w:val="000000"/>
                <w:spacing w:val="-4"/>
                <w:sz w:val="22"/>
                <w:szCs w:val="22"/>
                <w:lang w:val="en-US"/>
              </w:rPr>
            </w:pPr>
            <w:r w:rsidRPr="009E2D3C">
              <w:rPr>
                <w:iCs/>
                <w:color w:val="000000"/>
                <w:spacing w:val="-4"/>
                <w:sz w:val="22"/>
                <w:szCs w:val="22"/>
                <w:lang w:val="en-US"/>
              </w:rPr>
              <w:t>Manevrele de restabilire a permeabilităţii căilor aeriene la adulţi şi copii.</w:t>
            </w:r>
          </w:p>
          <w:p w14:paraId="4ED36D4F" w14:textId="77777777" w:rsidR="00D136DA" w:rsidRPr="00D136DA" w:rsidRDefault="00D136DA" w:rsidP="00AD56D4">
            <w:pPr>
              <w:tabs>
                <w:tab w:val="left" w:pos="170"/>
              </w:tabs>
              <w:ind w:left="397"/>
              <w:jc w:val="both"/>
              <w:rPr>
                <w:spacing w:val="-4"/>
                <w:sz w:val="22"/>
                <w:szCs w:val="22"/>
                <w:lang w:val="ro-RO"/>
              </w:rPr>
            </w:pPr>
            <w:r>
              <w:rPr>
                <w:iCs/>
                <w:spacing w:val="-4"/>
                <w:lang w:val="en-US"/>
              </w:rPr>
              <w:t>5.</w:t>
            </w:r>
            <w:r w:rsidRPr="009E2D3C">
              <w:rPr>
                <w:iCs/>
                <w:spacing w:val="-4"/>
                <w:lang w:val="en-US"/>
              </w:rPr>
              <w:t>Manevrele de dezobstrucţie a căilor aeriene prin corpi străini la adul</w:t>
            </w:r>
            <w:r w:rsidRPr="009E2D3C">
              <w:rPr>
                <w:rFonts w:ascii="Cambria Math" w:hAnsi="Cambria Math"/>
                <w:iCs/>
                <w:spacing w:val="-4"/>
                <w:lang w:val="en-US"/>
              </w:rPr>
              <w:t>ț</w:t>
            </w:r>
            <w:r w:rsidRPr="009E2D3C">
              <w:rPr>
                <w:iCs/>
                <w:spacing w:val="-4"/>
                <w:lang w:val="en-US"/>
              </w:rPr>
              <w:t xml:space="preserve">i </w:t>
            </w:r>
            <w:r w:rsidRPr="009E2D3C">
              <w:rPr>
                <w:rFonts w:ascii="Cambria Math" w:hAnsi="Cambria Math"/>
                <w:iCs/>
                <w:spacing w:val="-4"/>
                <w:lang w:val="en-US"/>
              </w:rPr>
              <w:t>ș</w:t>
            </w:r>
            <w:r w:rsidRPr="009E2D3C">
              <w:rPr>
                <w:iCs/>
                <w:spacing w:val="-4"/>
                <w:lang w:val="en-US"/>
              </w:rPr>
              <w:t>i copii</w:t>
            </w:r>
          </w:p>
        </w:tc>
      </w:tr>
      <w:tr w:rsidR="000A7C74" w:rsidRPr="00405006" w14:paraId="4ED36D52" w14:textId="77777777" w:rsidTr="008B37AE">
        <w:trPr>
          <w:trHeight w:val="20"/>
        </w:trPr>
        <w:tc>
          <w:tcPr>
            <w:tcW w:w="10314" w:type="dxa"/>
            <w:gridSpan w:val="2"/>
            <w:tcBorders>
              <w:top w:val="single" w:sz="4" w:space="0" w:color="auto"/>
              <w:left w:val="single" w:sz="4" w:space="0" w:color="auto"/>
              <w:right w:val="single" w:sz="4" w:space="0" w:color="auto"/>
            </w:tcBorders>
          </w:tcPr>
          <w:p w14:paraId="4ED36D51" w14:textId="77777777" w:rsidR="000A7C74" w:rsidRPr="00E201C7" w:rsidRDefault="000A7C74" w:rsidP="00E201C7">
            <w:pPr>
              <w:tabs>
                <w:tab w:val="left" w:pos="170"/>
              </w:tabs>
              <w:rPr>
                <w:b/>
                <w:iCs/>
                <w:color w:val="000000"/>
                <w:spacing w:val="-4"/>
                <w:sz w:val="22"/>
                <w:szCs w:val="22"/>
                <w:lang w:val="en-US"/>
              </w:rPr>
            </w:pPr>
            <w:r w:rsidRPr="00E201C7">
              <w:rPr>
                <w:b/>
                <w:bCs/>
                <w:color w:val="000000"/>
                <w:spacing w:val="-4"/>
                <w:sz w:val="22"/>
                <w:szCs w:val="22"/>
                <w:lang w:val="ro-RO"/>
              </w:rPr>
              <w:t xml:space="preserve">Tema (capitolul)  4. </w:t>
            </w:r>
            <w:r w:rsidRPr="00E201C7">
              <w:rPr>
                <w:b/>
                <w:lang w:val="en-US"/>
              </w:rPr>
              <w:t>Evaluarea generală și primară a pacientului în stop cardiac.Evaluarea sistemică.Componentele examenului general și primar (ABCD) al pacientului în stop cardiac.Lanțul de supraviețuire a stopului cardiac la adulți și copii, în stopul cardiac extra- și intraspitalicesc.</w:t>
            </w:r>
          </w:p>
        </w:tc>
      </w:tr>
      <w:tr w:rsidR="000A7C74" w:rsidRPr="00405006" w14:paraId="4ED36D64" w14:textId="77777777" w:rsidTr="009C28B2">
        <w:trPr>
          <w:trHeight w:val="20"/>
        </w:trPr>
        <w:tc>
          <w:tcPr>
            <w:tcW w:w="5691" w:type="dxa"/>
            <w:tcBorders>
              <w:top w:val="single" w:sz="4" w:space="0" w:color="auto"/>
              <w:left w:val="single" w:sz="4" w:space="0" w:color="auto"/>
              <w:right w:val="single" w:sz="4" w:space="0" w:color="auto"/>
            </w:tcBorders>
          </w:tcPr>
          <w:p w14:paraId="4ED36D53" w14:textId="77777777" w:rsidR="00F24C30" w:rsidRDefault="00F24C30" w:rsidP="00802112">
            <w:pPr>
              <w:numPr>
                <w:ilvl w:val="0"/>
                <w:numId w:val="5"/>
              </w:numPr>
              <w:tabs>
                <w:tab w:val="left" w:pos="170"/>
              </w:tabs>
              <w:rPr>
                <w:spacing w:val="-4"/>
                <w:sz w:val="22"/>
                <w:szCs w:val="22"/>
                <w:lang w:val="ro-RO"/>
              </w:rPr>
            </w:pPr>
            <w:r>
              <w:rPr>
                <w:spacing w:val="-4"/>
                <w:sz w:val="22"/>
                <w:szCs w:val="22"/>
                <w:lang w:val="ro-RO"/>
              </w:rPr>
              <w:t>Să cunoască componentele și semnificația verigelor lanțului de supraviețuire în stopul cardiac extra- și intraspitalicesc</w:t>
            </w:r>
            <w:r w:rsidR="00C16559">
              <w:rPr>
                <w:spacing w:val="-4"/>
                <w:sz w:val="22"/>
                <w:szCs w:val="22"/>
                <w:lang w:val="ro-RO"/>
              </w:rPr>
              <w:t>,la adulți și copii</w:t>
            </w:r>
            <w:r>
              <w:rPr>
                <w:spacing w:val="-4"/>
                <w:sz w:val="22"/>
                <w:szCs w:val="22"/>
                <w:lang w:val="ro-RO"/>
              </w:rPr>
              <w:t>;</w:t>
            </w:r>
          </w:p>
          <w:p w14:paraId="4ED36D54" w14:textId="77777777" w:rsidR="00C16559" w:rsidRDefault="00C16559" w:rsidP="00802112">
            <w:pPr>
              <w:numPr>
                <w:ilvl w:val="0"/>
                <w:numId w:val="5"/>
              </w:numPr>
              <w:tabs>
                <w:tab w:val="left" w:pos="170"/>
              </w:tabs>
              <w:rPr>
                <w:spacing w:val="-4"/>
                <w:sz w:val="22"/>
                <w:szCs w:val="22"/>
                <w:lang w:val="ro-RO"/>
              </w:rPr>
            </w:pPr>
            <w:r>
              <w:rPr>
                <w:spacing w:val="-4"/>
                <w:sz w:val="22"/>
                <w:szCs w:val="22"/>
                <w:lang w:val="ro-RO"/>
              </w:rPr>
              <w:t>Să pună în desfășurare(în acțiune)componentele lanțului de supraviețuire în cazul victemelor stopului cardiac;</w:t>
            </w:r>
          </w:p>
          <w:p w14:paraId="4ED36D55" w14:textId="77777777" w:rsidR="000A7C74" w:rsidRPr="00F24C30" w:rsidRDefault="000A7C74" w:rsidP="00802112">
            <w:pPr>
              <w:numPr>
                <w:ilvl w:val="0"/>
                <w:numId w:val="5"/>
              </w:numPr>
              <w:tabs>
                <w:tab w:val="left" w:pos="170"/>
              </w:tabs>
              <w:rPr>
                <w:spacing w:val="-4"/>
                <w:sz w:val="22"/>
                <w:szCs w:val="22"/>
                <w:lang w:val="ro-RO"/>
              </w:rPr>
            </w:pPr>
            <w:r w:rsidRPr="00F24C30">
              <w:rPr>
                <w:spacing w:val="-4"/>
                <w:sz w:val="22"/>
                <w:szCs w:val="22"/>
                <w:lang w:val="ro-RO"/>
              </w:rPr>
              <w:t>Să cunoască</w:t>
            </w:r>
            <w:r w:rsidR="00F24C30" w:rsidRPr="00F24C30">
              <w:rPr>
                <w:spacing w:val="-4"/>
                <w:sz w:val="22"/>
                <w:szCs w:val="22"/>
                <w:lang w:val="ro-RO"/>
              </w:rPr>
              <w:t xml:space="preserve"> componentele</w:t>
            </w:r>
            <w:r w:rsidRPr="00F24C30">
              <w:rPr>
                <w:spacing w:val="-4"/>
                <w:sz w:val="22"/>
                <w:szCs w:val="22"/>
                <w:lang w:val="ro-RO"/>
              </w:rPr>
              <w:t xml:space="preserve"> examenul</w:t>
            </w:r>
            <w:r w:rsidR="00F24C30" w:rsidRPr="00F24C30">
              <w:rPr>
                <w:spacing w:val="-4"/>
                <w:sz w:val="22"/>
                <w:szCs w:val="22"/>
                <w:lang w:val="ro-RO"/>
              </w:rPr>
              <w:t>ui</w:t>
            </w:r>
            <w:r w:rsidRPr="00F24C30">
              <w:rPr>
                <w:spacing w:val="-4"/>
                <w:sz w:val="22"/>
                <w:szCs w:val="22"/>
                <w:lang w:val="ro-RO"/>
              </w:rPr>
              <w:t xml:space="preserve"> general,primar</w:t>
            </w:r>
            <w:r w:rsidR="00F24C30" w:rsidRPr="00F24C30">
              <w:rPr>
                <w:spacing w:val="-4"/>
                <w:sz w:val="22"/>
                <w:szCs w:val="22"/>
                <w:lang w:val="ro-RO"/>
              </w:rPr>
              <w:t>(ABC) și stabilizarea</w:t>
            </w:r>
            <w:r w:rsidRPr="00F24C30">
              <w:rPr>
                <w:lang w:val="en-US"/>
              </w:rPr>
              <w:t xml:space="preserve">  pacientului</w:t>
            </w:r>
            <w:r w:rsidR="00F24C30" w:rsidRPr="00F24C30">
              <w:rPr>
                <w:lang w:val="en-US"/>
              </w:rPr>
              <w:t>( CABD)</w:t>
            </w:r>
            <w:r w:rsidRPr="00F24C30">
              <w:rPr>
                <w:lang w:val="en-US"/>
              </w:rPr>
              <w:t xml:space="preserve"> în stop cardiac;</w:t>
            </w:r>
          </w:p>
          <w:p w14:paraId="4ED36D56" w14:textId="77777777" w:rsidR="00F24C30" w:rsidRDefault="00F24C30" w:rsidP="00802112">
            <w:pPr>
              <w:numPr>
                <w:ilvl w:val="0"/>
                <w:numId w:val="5"/>
              </w:numPr>
              <w:tabs>
                <w:tab w:val="left" w:pos="170"/>
              </w:tabs>
              <w:rPr>
                <w:spacing w:val="-4"/>
                <w:sz w:val="22"/>
                <w:szCs w:val="22"/>
                <w:lang w:val="ro-RO"/>
              </w:rPr>
            </w:pPr>
            <w:r>
              <w:rPr>
                <w:spacing w:val="-4"/>
                <w:sz w:val="22"/>
                <w:szCs w:val="22"/>
                <w:lang w:val="ro-RO"/>
              </w:rPr>
              <w:t>Să cunoască examenul sistemic al pacientului în stop cardiac;</w:t>
            </w:r>
          </w:p>
          <w:p w14:paraId="4ED36D57" w14:textId="77777777" w:rsidR="00F24C30" w:rsidRDefault="00F24C30" w:rsidP="00802112">
            <w:pPr>
              <w:numPr>
                <w:ilvl w:val="0"/>
                <w:numId w:val="5"/>
              </w:numPr>
              <w:tabs>
                <w:tab w:val="left" w:pos="170"/>
              </w:tabs>
              <w:rPr>
                <w:spacing w:val="-4"/>
                <w:sz w:val="22"/>
                <w:szCs w:val="22"/>
                <w:lang w:val="ro-RO"/>
              </w:rPr>
            </w:pPr>
            <w:r>
              <w:rPr>
                <w:spacing w:val="-4"/>
                <w:sz w:val="22"/>
                <w:szCs w:val="22"/>
                <w:lang w:val="ro-RO"/>
              </w:rPr>
              <w:t>Să cunoască noțiuni</w:t>
            </w:r>
            <w:r w:rsidR="00C16559">
              <w:rPr>
                <w:spacing w:val="-4"/>
                <w:sz w:val="22"/>
                <w:szCs w:val="22"/>
                <w:lang w:val="ro-RO"/>
              </w:rPr>
              <w:t>le</w:t>
            </w:r>
            <w:r>
              <w:rPr>
                <w:spacing w:val="-4"/>
                <w:sz w:val="22"/>
                <w:szCs w:val="22"/>
                <w:lang w:val="ro-RO"/>
              </w:rPr>
              <w:t xml:space="preserve"> de fiziopatologie a stopului cardiac;</w:t>
            </w:r>
          </w:p>
          <w:p w14:paraId="4ED36D58" w14:textId="77777777" w:rsidR="00F24C30" w:rsidRDefault="00F24C30" w:rsidP="00802112">
            <w:pPr>
              <w:numPr>
                <w:ilvl w:val="0"/>
                <w:numId w:val="5"/>
              </w:numPr>
              <w:tabs>
                <w:tab w:val="left" w:pos="170"/>
              </w:tabs>
              <w:rPr>
                <w:spacing w:val="-4"/>
                <w:sz w:val="22"/>
                <w:szCs w:val="22"/>
                <w:lang w:val="ro-RO"/>
              </w:rPr>
            </w:pPr>
            <w:r>
              <w:rPr>
                <w:spacing w:val="-4"/>
                <w:sz w:val="22"/>
                <w:szCs w:val="22"/>
                <w:lang w:val="ro-RO"/>
              </w:rPr>
              <w:t>Să cunoască cauzele cele mai frecvente  și fazele instalării stopului cardiac</w:t>
            </w:r>
            <w:r w:rsidR="00C16559">
              <w:rPr>
                <w:spacing w:val="-4"/>
                <w:sz w:val="22"/>
                <w:szCs w:val="22"/>
                <w:lang w:val="ro-RO"/>
              </w:rPr>
              <w:t>la adulți și copii;</w:t>
            </w:r>
          </w:p>
          <w:p w14:paraId="4ED36D59" w14:textId="77777777" w:rsidR="00F24C30" w:rsidRDefault="00F24C30" w:rsidP="00802112">
            <w:pPr>
              <w:numPr>
                <w:ilvl w:val="0"/>
                <w:numId w:val="5"/>
              </w:numPr>
              <w:tabs>
                <w:tab w:val="left" w:pos="170"/>
              </w:tabs>
              <w:rPr>
                <w:spacing w:val="-4"/>
                <w:sz w:val="22"/>
                <w:szCs w:val="22"/>
                <w:lang w:val="ro-RO"/>
              </w:rPr>
            </w:pPr>
            <w:r>
              <w:rPr>
                <w:spacing w:val="-4"/>
                <w:sz w:val="22"/>
                <w:szCs w:val="22"/>
                <w:lang w:val="ro-RO"/>
              </w:rPr>
              <w:t>Să cunoască manifestările clinice ale stopului cardiac;</w:t>
            </w:r>
          </w:p>
          <w:p w14:paraId="4ED36D5A" w14:textId="77777777" w:rsidR="00C16559" w:rsidRDefault="00C16559" w:rsidP="00802112">
            <w:pPr>
              <w:numPr>
                <w:ilvl w:val="0"/>
                <w:numId w:val="5"/>
              </w:numPr>
              <w:tabs>
                <w:tab w:val="left" w:pos="170"/>
              </w:tabs>
              <w:rPr>
                <w:spacing w:val="-4"/>
                <w:sz w:val="22"/>
                <w:szCs w:val="22"/>
                <w:lang w:val="ro-RO"/>
              </w:rPr>
            </w:pPr>
            <w:r>
              <w:rPr>
                <w:spacing w:val="-4"/>
                <w:sz w:val="22"/>
                <w:szCs w:val="22"/>
                <w:lang w:val="ro-RO"/>
              </w:rPr>
              <w:t>Să cunoască componentele și să asigure calitatea măsurilor de resuscitare și stabilizare CABD;</w:t>
            </w:r>
          </w:p>
          <w:p w14:paraId="4ED36D5B" w14:textId="77777777" w:rsidR="00C16559" w:rsidRDefault="00C16559" w:rsidP="00802112">
            <w:pPr>
              <w:numPr>
                <w:ilvl w:val="0"/>
                <w:numId w:val="5"/>
              </w:numPr>
              <w:tabs>
                <w:tab w:val="left" w:pos="170"/>
              </w:tabs>
              <w:rPr>
                <w:spacing w:val="-4"/>
                <w:sz w:val="22"/>
                <w:szCs w:val="22"/>
                <w:lang w:val="ro-RO"/>
              </w:rPr>
            </w:pPr>
            <w:r>
              <w:rPr>
                <w:spacing w:val="-4"/>
                <w:sz w:val="22"/>
                <w:szCs w:val="22"/>
                <w:lang w:val="ro-RO"/>
              </w:rPr>
              <w:t>Să alerteze și să comunice corect cu serviciul de dispecerat medical;</w:t>
            </w:r>
          </w:p>
          <w:p w14:paraId="4ED36D5C" w14:textId="77777777" w:rsidR="000A7C74" w:rsidRPr="00D136DA" w:rsidRDefault="000A7C74" w:rsidP="00C16559">
            <w:pPr>
              <w:tabs>
                <w:tab w:val="left" w:pos="170"/>
              </w:tabs>
              <w:ind w:left="360"/>
              <w:jc w:val="both"/>
              <w:rPr>
                <w:spacing w:val="-4"/>
                <w:sz w:val="22"/>
                <w:szCs w:val="22"/>
                <w:lang w:val="ro-RO"/>
              </w:rPr>
            </w:pPr>
          </w:p>
        </w:tc>
        <w:tc>
          <w:tcPr>
            <w:tcW w:w="4623" w:type="dxa"/>
            <w:tcBorders>
              <w:top w:val="single" w:sz="4" w:space="0" w:color="auto"/>
              <w:left w:val="single" w:sz="4" w:space="0" w:color="auto"/>
              <w:right w:val="single" w:sz="4" w:space="0" w:color="auto"/>
            </w:tcBorders>
          </w:tcPr>
          <w:p w14:paraId="4ED36D5D" w14:textId="77777777" w:rsidR="000A7C74" w:rsidRDefault="00904AD8" w:rsidP="000A7C74">
            <w:pPr>
              <w:pStyle w:val="af4"/>
              <w:tabs>
                <w:tab w:val="left" w:pos="170"/>
              </w:tabs>
              <w:ind w:left="360"/>
              <w:rPr>
                <w:iCs/>
                <w:color w:val="000000"/>
                <w:spacing w:val="-4"/>
                <w:sz w:val="22"/>
                <w:szCs w:val="22"/>
                <w:lang w:val="en-US"/>
              </w:rPr>
            </w:pPr>
            <w:r>
              <w:rPr>
                <w:iCs/>
                <w:color w:val="000000"/>
                <w:spacing w:val="-4"/>
                <w:sz w:val="22"/>
                <w:szCs w:val="22"/>
                <w:lang w:val="en-US"/>
              </w:rPr>
              <w:t>1.</w:t>
            </w:r>
            <w:r w:rsidR="00C16559">
              <w:rPr>
                <w:iCs/>
                <w:color w:val="000000"/>
                <w:spacing w:val="-4"/>
                <w:sz w:val="22"/>
                <w:szCs w:val="22"/>
                <w:lang w:val="en-US"/>
              </w:rPr>
              <w:t>Noțiuni de fiziopatologie a stopului cardiac la adulți și copii;</w:t>
            </w:r>
          </w:p>
          <w:p w14:paraId="4ED36D5E" w14:textId="77777777" w:rsidR="00C16559" w:rsidRDefault="00904AD8" w:rsidP="000A7C74">
            <w:pPr>
              <w:pStyle w:val="af4"/>
              <w:tabs>
                <w:tab w:val="left" w:pos="170"/>
              </w:tabs>
              <w:ind w:left="360"/>
              <w:rPr>
                <w:iCs/>
                <w:color w:val="000000"/>
                <w:spacing w:val="-4"/>
                <w:sz w:val="22"/>
                <w:szCs w:val="22"/>
                <w:lang w:val="en-US"/>
              </w:rPr>
            </w:pPr>
            <w:r>
              <w:rPr>
                <w:iCs/>
                <w:color w:val="000000"/>
                <w:spacing w:val="-4"/>
                <w:sz w:val="22"/>
                <w:szCs w:val="22"/>
                <w:lang w:val="en-US"/>
              </w:rPr>
              <w:t xml:space="preserve">2. </w:t>
            </w:r>
            <w:r w:rsidR="00C16559">
              <w:rPr>
                <w:iCs/>
                <w:color w:val="000000"/>
                <w:spacing w:val="-4"/>
                <w:sz w:val="22"/>
                <w:szCs w:val="22"/>
                <w:lang w:val="en-US"/>
              </w:rPr>
              <w:t>Etiologia și fazele stopului cardiac la adulți și copii;</w:t>
            </w:r>
          </w:p>
          <w:p w14:paraId="4ED36D5F" w14:textId="77777777" w:rsidR="00C16559" w:rsidRDefault="00904AD8" w:rsidP="000A7C74">
            <w:pPr>
              <w:pStyle w:val="af4"/>
              <w:tabs>
                <w:tab w:val="left" w:pos="170"/>
              </w:tabs>
              <w:ind w:left="360"/>
              <w:rPr>
                <w:iCs/>
                <w:color w:val="000000"/>
                <w:spacing w:val="-4"/>
                <w:sz w:val="22"/>
                <w:szCs w:val="22"/>
                <w:lang w:val="en-US"/>
              </w:rPr>
            </w:pPr>
            <w:r>
              <w:rPr>
                <w:iCs/>
                <w:color w:val="000000"/>
                <w:spacing w:val="-4"/>
                <w:sz w:val="22"/>
                <w:szCs w:val="22"/>
                <w:lang w:val="en-US"/>
              </w:rPr>
              <w:t xml:space="preserve">3. </w:t>
            </w:r>
            <w:r w:rsidR="00C16559">
              <w:rPr>
                <w:iCs/>
                <w:color w:val="000000"/>
                <w:spacing w:val="-4"/>
                <w:sz w:val="22"/>
                <w:szCs w:val="22"/>
                <w:lang w:val="en-US"/>
              </w:rPr>
              <w:t>Manifestările clinic la adulți și copii;</w:t>
            </w:r>
          </w:p>
          <w:p w14:paraId="4ED36D60" w14:textId="77777777" w:rsidR="00C16559" w:rsidRDefault="00904AD8" w:rsidP="000A7C74">
            <w:pPr>
              <w:pStyle w:val="af4"/>
              <w:tabs>
                <w:tab w:val="left" w:pos="170"/>
              </w:tabs>
              <w:ind w:left="360"/>
              <w:rPr>
                <w:iCs/>
                <w:color w:val="000000"/>
                <w:spacing w:val="-4"/>
                <w:sz w:val="22"/>
                <w:szCs w:val="22"/>
                <w:lang w:val="en-US"/>
              </w:rPr>
            </w:pPr>
            <w:r>
              <w:rPr>
                <w:iCs/>
                <w:color w:val="000000"/>
                <w:spacing w:val="-4"/>
                <w:sz w:val="22"/>
                <w:szCs w:val="22"/>
                <w:lang w:val="en-US"/>
              </w:rPr>
              <w:t xml:space="preserve">4. </w:t>
            </w:r>
            <w:r w:rsidR="00C16559">
              <w:rPr>
                <w:iCs/>
                <w:color w:val="000000"/>
                <w:spacing w:val="-4"/>
                <w:sz w:val="22"/>
                <w:szCs w:val="22"/>
                <w:lang w:val="en-US"/>
              </w:rPr>
              <w:t>Lanțul de supraviețuire la adulți și copii în stopul cardiac  extra- și intraspitalicesc</w:t>
            </w:r>
            <w:r w:rsidR="00175D23">
              <w:rPr>
                <w:iCs/>
                <w:color w:val="000000"/>
                <w:spacing w:val="-4"/>
                <w:sz w:val="22"/>
                <w:szCs w:val="22"/>
                <w:lang w:val="en-US"/>
              </w:rPr>
              <w:t>;</w:t>
            </w:r>
          </w:p>
          <w:p w14:paraId="4ED36D61" w14:textId="77777777" w:rsidR="00175D23" w:rsidRDefault="00904AD8" w:rsidP="000A7C74">
            <w:pPr>
              <w:pStyle w:val="af4"/>
              <w:tabs>
                <w:tab w:val="left" w:pos="170"/>
              </w:tabs>
              <w:ind w:left="360"/>
              <w:rPr>
                <w:iCs/>
                <w:color w:val="000000"/>
                <w:spacing w:val="-4"/>
                <w:sz w:val="22"/>
                <w:szCs w:val="22"/>
                <w:lang w:val="en-US"/>
              </w:rPr>
            </w:pPr>
            <w:r>
              <w:rPr>
                <w:iCs/>
                <w:color w:val="000000"/>
                <w:spacing w:val="-4"/>
                <w:sz w:val="22"/>
                <w:szCs w:val="22"/>
                <w:lang w:val="en-US"/>
              </w:rPr>
              <w:t xml:space="preserve">5. </w:t>
            </w:r>
            <w:r w:rsidR="00175D23">
              <w:rPr>
                <w:iCs/>
                <w:color w:val="000000"/>
                <w:spacing w:val="-4"/>
                <w:sz w:val="22"/>
                <w:szCs w:val="22"/>
                <w:lang w:val="en-US"/>
              </w:rPr>
              <w:t>Componentele examenului general și primar(ABC);</w:t>
            </w:r>
          </w:p>
          <w:p w14:paraId="4ED36D62" w14:textId="77777777" w:rsidR="00175D23" w:rsidRDefault="00904AD8" w:rsidP="00175D23">
            <w:pPr>
              <w:pStyle w:val="af4"/>
              <w:tabs>
                <w:tab w:val="left" w:pos="170"/>
              </w:tabs>
              <w:ind w:left="360"/>
              <w:rPr>
                <w:iCs/>
                <w:color w:val="000000"/>
                <w:spacing w:val="-4"/>
                <w:sz w:val="22"/>
                <w:szCs w:val="22"/>
                <w:lang w:val="en-US"/>
              </w:rPr>
            </w:pPr>
            <w:r>
              <w:rPr>
                <w:iCs/>
                <w:color w:val="000000"/>
                <w:spacing w:val="-4"/>
                <w:sz w:val="22"/>
                <w:szCs w:val="22"/>
                <w:lang w:val="en-US"/>
              </w:rPr>
              <w:t xml:space="preserve">6. </w:t>
            </w:r>
            <w:r w:rsidR="00175D23">
              <w:rPr>
                <w:iCs/>
                <w:color w:val="000000"/>
                <w:spacing w:val="-4"/>
                <w:sz w:val="22"/>
                <w:szCs w:val="22"/>
                <w:lang w:val="en-US"/>
              </w:rPr>
              <w:t>Componentele stabilizării victimei stopului cardiac(CABD);</w:t>
            </w:r>
          </w:p>
          <w:p w14:paraId="4ED36D63" w14:textId="77777777" w:rsidR="00175D23" w:rsidRPr="009E2D3C" w:rsidRDefault="00904AD8" w:rsidP="00175D23">
            <w:pPr>
              <w:pStyle w:val="af4"/>
              <w:tabs>
                <w:tab w:val="left" w:pos="170"/>
              </w:tabs>
              <w:ind w:left="360"/>
              <w:rPr>
                <w:iCs/>
                <w:color w:val="000000"/>
                <w:spacing w:val="-4"/>
                <w:sz w:val="22"/>
                <w:szCs w:val="22"/>
                <w:lang w:val="en-US"/>
              </w:rPr>
            </w:pPr>
            <w:r>
              <w:rPr>
                <w:iCs/>
                <w:color w:val="000000"/>
                <w:spacing w:val="-4"/>
                <w:sz w:val="22"/>
                <w:szCs w:val="22"/>
                <w:lang w:val="en-US"/>
              </w:rPr>
              <w:t xml:space="preserve">7. </w:t>
            </w:r>
            <w:r w:rsidR="00175D23">
              <w:rPr>
                <w:iCs/>
                <w:color w:val="000000"/>
                <w:spacing w:val="-4"/>
                <w:sz w:val="22"/>
                <w:szCs w:val="22"/>
                <w:lang w:val="en-US"/>
              </w:rPr>
              <w:t>Comunicarea cu Serviciul de Dispecerat Medical.</w:t>
            </w:r>
            <w:r w:rsidR="00175D23" w:rsidRPr="009E2D3C">
              <w:rPr>
                <w:iCs/>
                <w:color w:val="000000"/>
                <w:spacing w:val="-4"/>
                <w:sz w:val="22"/>
                <w:szCs w:val="22"/>
                <w:lang w:val="en-US"/>
              </w:rPr>
              <w:t xml:space="preserve"> </w:t>
            </w:r>
          </w:p>
        </w:tc>
      </w:tr>
      <w:tr w:rsidR="000A7C74" w:rsidRPr="00405006" w14:paraId="4ED36D66" w14:textId="77777777" w:rsidTr="008B37AE">
        <w:trPr>
          <w:trHeight w:val="20"/>
        </w:trPr>
        <w:tc>
          <w:tcPr>
            <w:tcW w:w="10314" w:type="dxa"/>
            <w:gridSpan w:val="2"/>
            <w:tcBorders>
              <w:top w:val="single" w:sz="4" w:space="0" w:color="auto"/>
              <w:left w:val="single" w:sz="4" w:space="0" w:color="auto"/>
              <w:right w:val="single" w:sz="4" w:space="0" w:color="auto"/>
            </w:tcBorders>
          </w:tcPr>
          <w:p w14:paraId="4ED36D65" w14:textId="77777777" w:rsidR="000A7C74" w:rsidRPr="00174EA7" w:rsidRDefault="000A7C74" w:rsidP="000A7C74">
            <w:pPr>
              <w:tabs>
                <w:tab w:val="left" w:pos="170"/>
              </w:tabs>
              <w:rPr>
                <w:iCs/>
                <w:color w:val="000000"/>
                <w:spacing w:val="-4"/>
                <w:sz w:val="22"/>
                <w:szCs w:val="22"/>
                <w:lang w:val="en-US"/>
              </w:rPr>
            </w:pPr>
            <w:r w:rsidRPr="000A7C74">
              <w:rPr>
                <w:b/>
                <w:bCs/>
                <w:color w:val="000000"/>
                <w:spacing w:val="-4"/>
                <w:sz w:val="22"/>
                <w:szCs w:val="22"/>
                <w:lang w:val="ro-RO"/>
              </w:rPr>
              <w:t xml:space="preserve">Tema (capitolul)  5. </w:t>
            </w:r>
            <w:r w:rsidRPr="00174EA7">
              <w:rPr>
                <w:b/>
                <w:lang w:val="en-US"/>
              </w:rPr>
              <w:t xml:space="preserve">DAE.Componente și principii de funcționare.Unde monofazice și bifazice.Reguli de siguranță și securitate în utilizarea DAE.Factorii ce influențează eficacitatea defibrilării.Defibrilarea </w:t>
            </w:r>
            <w:r w:rsidRPr="000A7C74">
              <w:rPr>
                <w:b/>
                <w:lang w:val="ro-RO"/>
              </w:rPr>
              <w:t>î</w:t>
            </w:r>
            <w:r w:rsidRPr="00174EA7">
              <w:rPr>
                <w:b/>
                <w:lang w:val="en-US"/>
              </w:rPr>
              <w:t>n circumstanțe speciale.</w:t>
            </w:r>
          </w:p>
        </w:tc>
      </w:tr>
      <w:tr w:rsidR="000A7C74" w:rsidRPr="00405006" w14:paraId="4ED36D79" w14:textId="77777777" w:rsidTr="009C28B2">
        <w:trPr>
          <w:trHeight w:val="20"/>
        </w:trPr>
        <w:tc>
          <w:tcPr>
            <w:tcW w:w="5691" w:type="dxa"/>
            <w:tcBorders>
              <w:top w:val="single" w:sz="4" w:space="0" w:color="auto"/>
              <w:left w:val="single" w:sz="4" w:space="0" w:color="auto"/>
              <w:right w:val="single" w:sz="4" w:space="0" w:color="auto"/>
            </w:tcBorders>
          </w:tcPr>
          <w:p w14:paraId="4ED36D67" w14:textId="77777777" w:rsidR="000A7C74" w:rsidRDefault="00175D23" w:rsidP="00802112">
            <w:pPr>
              <w:numPr>
                <w:ilvl w:val="0"/>
                <w:numId w:val="5"/>
              </w:numPr>
              <w:tabs>
                <w:tab w:val="left" w:pos="170"/>
              </w:tabs>
              <w:jc w:val="both"/>
              <w:rPr>
                <w:spacing w:val="-4"/>
                <w:sz w:val="22"/>
                <w:szCs w:val="22"/>
                <w:lang w:val="ro-RO"/>
              </w:rPr>
            </w:pPr>
            <w:r>
              <w:rPr>
                <w:spacing w:val="-4"/>
                <w:sz w:val="22"/>
                <w:szCs w:val="22"/>
                <w:lang w:val="ro-RO"/>
              </w:rPr>
              <w:t>Să cunoască definiția și efectul defibrilării asupra cordului;</w:t>
            </w:r>
          </w:p>
          <w:p w14:paraId="4ED36D68" w14:textId="77777777" w:rsidR="00175D23" w:rsidRDefault="00175D23" w:rsidP="00802112">
            <w:pPr>
              <w:numPr>
                <w:ilvl w:val="0"/>
                <w:numId w:val="5"/>
              </w:numPr>
              <w:tabs>
                <w:tab w:val="left" w:pos="170"/>
              </w:tabs>
              <w:jc w:val="both"/>
              <w:rPr>
                <w:spacing w:val="-4"/>
                <w:sz w:val="22"/>
                <w:szCs w:val="22"/>
                <w:lang w:val="ro-RO"/>
              </w:rPr>
            </w:pPr>
            <w:r>
              <w:rPr>
                <w:spacing w:val="-4"/>
                <w:sz w:val="22"/>
                <w:szCs w:val="22"/>
                <w:lang w:val="ro-RO"/>
              </w:rPr>
              <w:t>Să cunoască tipurile de defibrilatoare automate externe;</w:t>
            </w:r>
          </w:p>
          <w:p w14:paraId="4ED36D69" w14:textId="77777777" w:rsidR="00175D23" w:rsidRDefault="00175D23" w:rsidP="00802112">
            <w:pPr>
              <w:numPr>
                <w:ilvl w:val="0"/>
                <w:numId w:val="5"/>
              </w:numPr>
              <w:tabs>
                <w:tab w:val="left" w:pos="170"/>
              </w:tabs>
              <w:jc w:val="both"/>
              <w:rPr>
                <w:spacing w:val="-4"/>
                <w:sz w:val="22"/>
                <w:szCs w:val="22"/>
                <w:lang w:val="ro-RO"/>
              </w:rPr>
            </w:pPr>
            <w:r>
              <w:rPr>
                <w:spacing w:val="-4"/>
                <w:sz w:val="22"/>
                <w:szCs w:val="22"/>
                <w:lang w:val="ro-RO"/>
              </w:rPr>
              <w:t>Să cunoască mecanismul de acțiune și tipurile de unde monofazice și bifazice;</w:t>
            </w:r>
          </w:p>
          <w:p w14:paraId="4ED36D6A" w14:textId="77777777" w:rsidR="00175D23" w:rsidRDefault="00175D23" w:rsidP="00802112">
            <w:pPr>
              <w:numPr>
                <w:ilvl w:val="0"/>
                <w:numId w:val="5"/>
              </w:numPr>
              <w:tabs>
                <w:tab w:val="left" w:pos="170"/>
              </w:tabs>
              <w:jc w:val="both"/>
              <w:rPr>
                <w:spacing w:val="-4"/>
                <w:sz w:val="22"/>
                <w:szCs w:val="22"/>
                <w:lang w:val="ro-RO"/>
              </w:rPr>
            </w:pPr>
            <w:r>
              <w:rPr>
                <w:spacing w:val="-4"/>
                <w:sz w:val="22"/>
                <w:szCs w:val="22"/>
                <w:lang w:val="ro-RO"/>
              </w:rPr>
              <w:t>Sa cunoască modalitatea de punere în funcțiune a DAE;</w:t>
            </w:r>
          </w:p>
          <w:p w14:paraId="4ED36D6B" w14:textId="77777777" w:rsidR="00A84DB6" w:rsidRDefault="00175D23" w:rsidP="00802112">
            <w:pPr>
              <w:numPr>
                <w:ilvl w:val="0"/>
                <w:numId w:val="5"/>
              </w:numPr>
              <w:tabs>
                <w:tab w:val="left" w:pos="170"/>
              </w:tabs>
              <w:jc w:val="both"/>
              <w:rPr>
                <w:spacing w:val="-4"/>
                <w:sz w:val="22"/>
                <w:szCs w:val="22"/>
                <w:lang w:val="ro-RO"/>
              </w:rPr>
            </w:pPr>
            <w:r>
              <w:rPr>
                <w:spacing w:val="-4"/>
                <w:sz w:val="22"/>
                <w:szCs w:val="22"/>
                <w:lang w:val="ro-RO"/>
              </w:rPr>
              <w:lastRenderedPageBreak/>
              <w:t>Să cunoască particularitățile de utilizare a DAE la adulți și copii</w:t>
            </w:r>
            <w:r w:rsidR="00A84DB6">
              <w:rPr>
                <w:spacing w:val="-4"/>
                <w:sz w:val="22"/>
                <w:szCs w:val="22"/>
                <w:lang w:val="ro-RO"/>
              </w:rPr>
              <w:t>;</w:t>
            </w:r>
          </w:p>
          <w:p w14:paraId="4ED36D6C" w14:textId="77777777" w:rsidR="00A84DB6" w:rsidRDefault="00A84DB6" w:rsidP="00802112">
            <w:pPr>
              <w:numPr>
                <w:ilvl w:val="0"/>
                <w:numId w:val="5"/>
              </w:numPr>
              <w:tabs>
                <w:tab w:val="left" w:pos="170"/>
              </w:tabs>
              <w:jc w:val="both"/>
              <w:rPr>
                <w:spacing w:val="-4"/>
                <w:sz w:val="22"/>
                <w:szCs w:val="22"/>
                <w:lang w:val="ro-RO"/>
              </w:rPr>
            </w:pPr>
            <w:r>
              <w:rPr>
                <w:spacing w:val="-4"/>
                <w:sz w:val="22"/>
                <w:szCs w:val="22"/>
                <w:lang w:val="ro-RO"/>
              </w:rPr>
              <w:t>Să cunoască modalitatea de aplicare a padelelor autoadezive la adulți și copii;</w:t>
            </w:r>
          </w:p>
          <w:p w14:paraId="4ED36D6D" w14:textId="77777777" w:rsidR="00A84DB6" w:rsidRDefault="00A84DB6" w:rsidP="00802112">
            <w:pPr>
              <w:numPr>
                <w:ilvl w:val="0"/>
                <w:numId w:val="5"/>
              </w:numPr>
              <w:tabs>
                <w:tab w:val="left" w:pos="170"/>
              </w:tabs>
              <w:jc w:val="both"/>
              <w:rPr>
                <w:spacing w:val="-4"/>
                <w:sz w:val="22"/>
                <w:szCs w:val="22"/>
                <w:lang w:val="ro-RO"/>
              </w:rPr>
            </w:pPr>
            <w:r>
              <w:rPr>
                <w:spacing w:val="-4"/>
                <w:sz w:val="22"/>
                <w:szCs w:val="22"/>
                <w:lang w:val="ro-RO"/>
              </w:rPr>
              <w:t>Să cunoască factorii ce depind de pacient și factopii ce depind de defibrilator în asigurarea eficacității defibrilării;</w:t>
            </w:r>
          </w:p>
          <w:p w14:paraId="4ED36D6E" w14:textId="77777777" w:rsidR="00A84DB6" w:rsidRDefault="00A84DB6" w:rsidP="00802112">
            <w:pPr>
              <w:numPr>
                <w:ilvl w:val="0"/>
                <w:numId w:val="5"/>
              </w:numPr>
              <w:tabs>
                <w:tab w:val="left" w:pos="170"/>
              </w:tabs>
              <w:jc w:val="both"/>
              <w:rPr>
                <w:spacing w:val="-4"/>
                <w:sz w:val="22"/>
                <w:szCs w:val="22"/>
                <w:lang w:val="ro-RO"/>
              </w:rPr>
            </w:pPr>
            <w:r>
              <w:rPr>
                <w:spacing w:val="-4"/>
                <w:sz w:val="22"/>
                <w:szCs w:val="22"/>
                <w:lang w:val="ro-RO"/>
              </w:rPr>
              <w:t>Să cunoască principiile de integrare a DAE în complexul de măsuri de resuscitare a SVB;</w:t>
            </w:r>
          </w:p>
          <w:p w14:paraId="4ED36D6F" w14:textId="77777777" w:rsidR="00A84DB6" w:rsidRDefault="00A84DB6" w:rsidP="00802112">
            <w:pPr>
              <w:numPr>
                <w:ilvl w:val="0"/>
                <w:numId w:val="5"/>
              </w:numPr>
              <w:tabs>
                <w:tab w:val="left" w:pos="170"/>
              </w:tabs>
              <w:jc w:val="both"/>
              <w:rPr>
                <w:spacing w:val="-4"/>
                <w:sz w:val="22"/>
                <w:szCs w:val="22"/>
                <w:lang w:val="ro-RO"/>
              </w:rPr>
            </w:pPr>
            <w:r>
              <w:rPr>
                <w:spacing w:val="-4"/>
                <w:sz w:val="22"/>
                <w:szCs w:val="22"/>
                <w:lang w:val="ro-RO"/>
              </w:rPr>
              <w:t>Să cunoască noțiunile de vritmuri șocabile și non-șocabile;</w:t>
            </w:r>
          </w:p>
          <w:p w14:paraId="4ED36D70" w14:textId="77777777" w:rsidR="00175D23" w:rsidRDefault="00A84DB6" w:rsidP="00802112">
            <w:pPr>
              <w:numPr>
                <w:ilvl w:val="0"/>
                <w:numId w:val="5"/>
              </w:numPr>
              <w:tabs>
                <w:tab w:val="left" w:pos="170"/>
              </w:tabs>
              <w:jc w:val="both"/>
              <w:rPr>
                <w:spacing w:val="-4"/>
                <w:sz w:val="22"/>
                <w:szCs w:val="22"/>
                <w:lang w:val="ro-RO"/>
              </w:rPr>
            </w:pPr>
            <w:r>
              <w:rPr>
                <w:spacing w:val="-4"/>
                <w:sz w:val="22"/>
                <w:szCs w:val="22"/>
                <w:lang w:val="ro-RO"/>
              </w:rPr>
              <w:t>Să cunoască măsurile de siguranță și securitate în utilizarea defibrilatorului.</w:t>
            </w:r>
            <w:r w:rsidR="00175D23">
              <w:rPr>
                <w:spacing w:val="-4"/>
                <w:sz w:val="22"/>
                <w:szCs w:val="22"/>
                <w:lang w:val="ro-RO"/>
              </w:rPr>
              <w:t xml:space="preserve"> </w:t>
            </w:r>
          </w:p>
        </w:tc>
        <w:tc>
          <w:tcPr>
            <w:tcW w:w="4623" w:type="dxa"/>
            <w:tcBorders>
              <w:top w:val="single" w:sz="4" w:space="0" w:color="auto"/>
              <w:left w:val="single" w:sz="4" w:space="0" w:color="auto"/>
              <w:right w:val="single" w:sz="4" w:space="0" w:color="auto"/>
            </w:tcBorders>
          </w:tcPr>
          <w:p w14:paraId="4ED36D71" w14:textId="77777777" w:rsidR="000A7C74"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lastRenderedPageBreak/>
              <w:t>1.</w:t>
            </w:r>
            <w:r w:rsidR="00A84DB6">
              <w:rPr>
                <w:iCs/>
                <w:color w:val="000000"/>
                <w:spacing w:val="-4"/>
                <w:sz w:val="22"/>
                <w:szCs w:val="22"/>
                <w:lang w:val="en-US"/>
              </w:rPr>
              <w:t>Definire defibrilării.</w:t>
            </w:r>
          </w:p>
          <w:p w14:paraId="4ED36D72" w14:textId="77777777" w:rsidR="00A84DB6"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2.</w:t>
            </w:r>
            <w:r w:rsidR="00A84DB6">
              <w:rPr>
                <w:iCs/>
                <w:color w:val="000000"/>
                <w:spacing w:val="-4"/>
                <w:sz w:val="22"/>
                <w:szCs w:val="22"/>
                <w:lang w:val="en-US"/>
              </w:rPr>
              <w:t>DAE- părți componente,</w:t>
            </w:r>
            <w:r w:rsidR="00AD56D4">
              <w:rPr>
                <w:iCs/>
                <w:color w:val="000000"/>
                <w:spacing w:val="-4"/>
                <w:sz w:val="22"/>
                <w:szCs w:val="22"/>
                <w:lang w:val="en-US"/>
              </w:rPr>
              <w:t xml:space="preserve"> </w:t>
            </w:r>
            <w:r w:rsidR="00A84DB6">
              <w:rPr>
                <w:iCs/>
                <w:color w:val="000000"/>
                <w:spacing w:val="-4"/>
                <w:sz w:val="22"/>
                <w:szCs w:val="22"/>
                <w:lang w:val="en-US"/>
              </w:rPr>
              <w:t>mod de funcționare și expluatare.</w:t>
            </w:r>
            <w:r w:rsidR="00AD56D4">
              <w:rPr>
                <w:iCs/>
                <w:color w:val="000000"/>
                <w:spacing w:val="-4"/>
                <w:sz w:val="22"/>
                <w:szCs w:val="22"/>
                <w:lang w:val="en-US"/>
              </w:rPr>
              <w:t xml:space="preserve"> </w:t>
            </w:r>
          </w:p>
          <w:p w14:paraId="4ED36D73" w14:textId="77777777" w:rsidR="00A84DB6"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3.</w:t>
            </w:r>
            <w:r w:rsidR="00A84DB6">
              <w:rPr>
                <w:iCs/>
                <w:color w:val="000000"/>
                <w:spacing w:val="-4"/>
                <w:sz w:val="22"/>
                <w:szCs w:val="22"/>
                <w:lang w:val="en-US"/>
              </w:rPr>
              <w:t>Electrozii autoadezivi-caracteristici,</w:t>
            </w:r>
            <w:r w:rsidR="00AD56D4">
              <w:rPr>
                <w:iCs/>
                <w:color w:val="000000"/>
                <w:spacing w:val="-4"/>
                <w:sz w:val="22"/>
                <w:szCs w:val="22"/>
                <w:lang w:val="en-US"/>
              </w:rPr>
              <w:t xml:space="preserve"> </w:t>
            </w:r>
            <w:r w:rsidR="00A84DB6">
              <w:rPr>
                <w:iCs/>
                <w:color w:val="000000"/>
                <w:spacing w:val="-4"/>
                <w:sz w:val="22"/>
                <w:szCs w:val="22"/>
                <w:lang w:val="en-US"/>
              </w:rPr>
              <w:t>mod de aplicare.</w:t>
            </w:r>
          </w:p>
          <w:p w14:paraId="4ED36D74" w14:textId="77777777" w:rsidR="00A84DB6"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4.</w:t>
            </w:r>
            <w:r w:rsidR="00A84DB6">
              <w:rPr>
                <w:iCs/>
                <w:color w:val="000000"/>
                <w:spacing w:val="-4"/>
                <w:sz w:val="22"/>
                <w:szCs w:val="22"/>
                <w:lang w:val="en-US"/>
              </w:rPr>
              <w:t>DAE monofazic și bifazic.</w:t>
            </w:r>
          </w:p>
          <w:p w14:paraId="4ED36D75" w14:textId="77777777" w:rsidR="00A84DB6"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lastRenderedPageBreak/>
              <w:t>5.</w:t>
            </w:r>
            <w:r w:rsidR="00A84DB6">
              <w:rPr>
                <w:iCs/>
                <w:color w:val="000000"/>
                <w:spacing w:val="-4"/>
                <w:sz w:val="22"/>
                <w:szCs w:val="22"/>
                <w:lang w:val="en-US"/>
              </w:rPr>
              <w:t>Tipurile de unde monofazice și bifazice</w:t>
            </w:r>
            <w:r>
              <w:rPr>
                <w:iCs/>
                <w:color w:val="000000"/>
                <w:spacing w:val="-4"/>
                <w:sz w:val="22"/>
                <w:szCs w:val="22"/>
                <w:lang w:val="en-US"/>
              </w:rPr>
              <w:t>.</w:t>
            </w:r>
          </w:p>
          <w:p w14:paraId="4ED36D76" w14:textId="77777777" w:rsidR="00D8178B"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6.Accesul publicului la defibrilare.</w:t>
            </w:r>
          </w:p>
          <w:p w14:paraId="4ED36D77" w14:textId="77777777" w:rsidR="00D8178B"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7.Indicații și contraindicații de utilizare a DAE.</w:t>
            </w:r>
          </w:p>
          <w:p w14:paraId="4ED36D78" w14:textId="77777777" w:rsidR="00D8178B" w:rsidRPr="009E2D3C" w:rsidRDefault="00D8178B" w:rsidP="000A7C74">
            <w:pPr>
              <w:pStyle w:val="af4"/>
              <w:tabs>
                <w:tab w:val="left" w:pos="170"/>
              </w:tabs>
              <w:ind w:left="360"/>
              <w:rPr>
                <w:iCs/>
                <w:color w:val="000000"/>
                <w:spacing w:val="-4"/>
                <w:sz w:val="22"/>
                <w:szCs w:val="22"/>
                <w:lang w:val="en-US"/>
              </w:rPr>
            </w:pPr>
            <w:r>
              <w:rPr>
                <w:iCs/>
                <w:color w:val="000000"/>
                <w:spacing w:val="-4"/>
                <w:sz w:val="22"/>
                <w:szCs w:val="22"/>
                <w:lang w:val="en-US"/>
              </w:rPr>
              <w:t>8.Măsurile de siguranță și Securitate în expluatarea DAE.</w:t>
            </w:r>
          </w:p>
        </w:tc>
      </w:tr>
      <w:tr w:rsidR="000A7C74" w:rsidRPr="00405006" w14:paraId="4ED36D7B" w14:textId="77777777" w:rsidTr="008B37AE">
        <w:trPr>
          <w:trHeight w:val="20"/>
        </w:trPr>
        <w:tc>
          <w:tcPr>
            <w:tcW w:w="10314" w:type="dxa"/>
            <w:gridSpan w:val="2"/>
            <w:tcBorders>
              <w:top w:val="single" w:sz="4" w:space="0" w:color="auto"/>
              <w:left w:val="single" w:sz="4" w:space="0" w:color="auto"/>
              <w:right w:val="single" w:sz="4" w:space="0" w:color="auto"/>
            </w:tcBorders>
          </w:tcPr>
          <w:p w14:paraId="4ED36D7A" w14:textId="77777777" w:rsidR="000A7C74" w:rsidRPr="000A7C74" w:rsidRDefault="000A7C74" w:rsidP="000A7C74">
            <w:pPr>
              <w:tabs>
                <w:tab w:val="left" w:pos="170"/>
              </w:tabs>
              <w:rPr>
                <w:iCs/>
                <w:color w:val="000000"/>
                <w:spacing w:val="-4"/>
                <w:sz w:val="22"/>
                <w:szCs w:val="22"/>
                <w:lang w:val="en-US"/>
              </w:rPr>
            </w:pPr>
            <w:r w:rsidRPr="000A7C74">
              <w:rPr>
                <w:b/>
                <w:bCs/>
                <w:color w:val="000000"/>
                <w:spacing w:val="-4"/>
                <w:sz w:val="22"/>
                <w:szCs w:val="22"/>
                <w:lang w:val="ro-RO"/>
              </w:rPr>
              <w:lastRenderedPageBreak/>
              <w:t xml:space="preserve">Tema (capitolul)  </w:t>
            </w:r>
            <w:r>
              <w:rPr>
                <w:b/>
                <w:bCs/>
                <w:color w:val="000000"/>
                <w:spacing w:val="-4"/>
                <w:sz w:val="22"/>
                <w:szCs w:val="22"/>
                <w:lang w:val="ro-RO"/>
              </w:rPr>
              <w:t>6</w:t>
            </w:r>
            <w:r w:rsidRPr="000A7C74">
              <w:rPr>
                <w:b/>
                <w:bCs/>
                <w:color w:val="000000"/>
                <w:spacing w:val="-4"/>
                <w:sz w:val="22"/>
                <w:szCs w:val="22"/>
                <w:lang w:val="ro-RO"/>
              </w:rPr>
              <w:t>.</w:t>
            </w:r>
            <w:r w:rsidRPr="002A705F">
              <w:rPr>
                <w:lang w:val="en-US"/>
              </w:rPr>
              <w:t xml:space="preserve"> </w:t>
            </w:r>
            <w:r w:rsidRPr="000A7C74">
              <w:rPr>
                <w:b/>
                <w:bCs/>
                <w:color w:val="000000"/>
                <w:spacing w:val="-4"/>
                <w:sz w:val="22"/>
                <w:szCs w:val="22"/>
                <w:lang w:val="ro-RO"/>
              </w:rPr>
              <w:t>Dinamica echipei de RCRși C.Obiective,elemente de eficacitate a activității echipei.Roluri și responsabilități în efectuarea SVB Comunicare.Totalizări și analiza activității echipei după acordarea SVB  pacienților cu stop cardiac.</w:t>
            </w:r>
          </w:p>
        </w:tc>
      </w:tr>
      <w:tr w:rsidR="000A7C74" w:rsidRPr="00405006" w14:paraId="4ED36D89" w14:textId="77777777" w:rsidTr="009C28B2">
        <w:trPr>
          <w:trHeight w:val="20"/>
        </w:trPr>
        <w:tc>
          <w:tcPr>
            <w:tcW w:w="5691" w:type="dxa"/>
            <w:tcBorders>
              <w:top w:val="single" w:sz="4" w:space="0" w:color="auto"/>
              <w:left w:val="single" w:sz="4" w:space="0" w:color="auto"/>
              <w:right w:val="single" w:sz="4" w:space="0" w:color="auto"/>
            </w:tcBorders>
          </w:tcPr>
          <w:p w14:paraId="4ED36D7C" w14:textId="77777777" w:rsidR="000A7C74" w:rsidRDefault="00D8178B" w:rsidP="00802112">
            <w:pPr>
              <w:numPr>
                <w:ilvl w:val="0"/>
                <w:numId w:val="5"/>
              </w:numPr>
              <w:tabs>
                <w:tab w:val="left" w:pos="170"/>
              </w:tabs>
              <w:rPr>
                <w:spacing w:val="-4"/>
                <w:sz w:val="22"/>
                <w:szCs w:val="22"/>
                <w:lang w:val="ro-RO"/>
              </w:rPr>
            </w:pPr>
            <w:r>
              <w:rPr>
                <w:spacing w:val="-4"/>
                <w:sz w:val="22"/>
                <w:szCs w:val="22"/>
                <w:lang w:val="ro-RO"/>
              </w:rPr>
              <w:t>Să cunoască și să descrie importanța echipei în RCRși C de bază;</w:t>
            </w:r>
          </w:p>
          <w:p w14:paraId="4ED36D7D" w14:textId="77777777" w:rsidR="00D8178B" w:rsidRDefault="00D8178B" w:rsidP="00802112">
            <w:pPr>
              <w:numPr>
                <w:ilvl w:val="0"/>
                <w:numId w:val="5"/>
              </w:numPr>
              <w:tabs>
                <w:tab w:val="left" w:pos="170"/>
              </w:tabs>
              <w:rPr>
                <w:spacing w:val="-4"/>
                <w:sz w:val="22"/>
                <w:szCs w:val="22"/>
                <w:lang w:val="ro-RO"/>
              </w:rPr>
            </w:pPr>
            <w:r>
              <w:rPr>
                <w:spacing w:val="-4"/>
                <w:sz w:val="22"/>
                <w:szCs w:val="22"/>
                <w:lang w:val="ro-RO"/>
              </w:rPr>
              <w:t>Să cunoască capacitățile membrilor echipei pentru repartizarea rolurilor și responsabilităților;</w:t>
            </w:r>
          </w:p>
          <w:p w14:paraId="4ED36D7E" w14:textId="77777777" w:rsidR="00D8178B" w:rsidRDefault="00D8178B" w:rsidP="00802112">
            <w:pPr>
              <w:numPr>
                <w:ilvl w:val="0"/>
                <w:numId w:val="5"/>
              </w:numPr>
              <w:tabs>
                <w:tab w:val="left" w:pos="170"/>
              </w:tabs>
              <w:rPr>
                <w:spacing w:val="-4"/>
                <w:sz w:val="22"/>
                <w:szCs w:val="22"/>
                <w:lang w:val="ro-RO"/>
              </w:rPr>
            </w:pPr>
            <w:r>
              <w:rPr>
                <w:spacing w:val="-4"/>
                <w:sz w:val="22"/>
                <w:szCs w:val="22"/>
                <w:lang w:val="ro-RO"/>
              </w:rPr>
              <w:t>Să cunoască limitele și intervențiile constructive în efectuarea RCRși C de bază a fiecărui membru al echipei;</w:t>
            </w:r>
          </w:p>
          <w:p w14:paraId="4ED36D7F" w14:textId="77777777" w:rsidR="00D8178B" w:rsidRDefault="00D8178B" w:rsidP="00802112">
            <w:pPr>
              <w:numPr>
                <w:ilvl w:val="0"/>
                <w:numId w:val="5"/>
              </w:numPr>
              <w:tabs>
                <w:tab w:val="left" w:pos="170"/>
              </w:tabs>
              <w:rPr>
                <w:spacing w:val="-4"/>
                <w:sz w:val="22"/>
                <w:szCs w:val="22"/>
                <w:lang w:val="ro-RO"/>
              </w:rPr>
            </w:pPr>
            <w:r>
              <w:rPr>
                <w:spacing w:val="-4"/>
                <w:sz w:val="22"/>
                <w:szCs w:val="22"/>
                <w:lang w:val="ro-RO"/>
              </w:rPr>
              <w:t>Să cunoască și să asigure amplasarea corectă a membrilor echipei în dependență de numărul lor fun</w:t>
            </w:r>
            <w:r w:rsidR="007D4363">
              <w:rPr>
                <w:spacing w:val="-4"/>
                <w:sz w:val="22"/>
                <w:szCs w:val="22"/>
                <w:lang w:val="ro-RO"/>
              </w:rPr>
              <w:t>țiile fiecărui membru al echipei;</w:t>
            </w:r>
          </w:p>
          <w:p w14:paraId="4ED36D80" w14:textId="77777777" w:rsidR="007D4363" w:rsidRDefault="007D4363" w:rsidP="00802112">
            <w:pPr>
              <w:numPr>
                <w:ilvl w:val="0"/>
                <w:numId w:val="5"/>
              </w:numPr>
              <w:tabs>
                <w:tab w:val="left" w:pos="170"/>
              </w:tabs>
              <w:rPr>
                <w:spacing w:val="-4"/>
                <w:sz w:val="22"/>
                <w:szCs w:val="22"/>
                <w:lang w:val="ro-RO"/>
              </w:rPr>
            </w:pPr>
            <w:r>
              <w:rPr>
                <w:spacing w:val="-4"/>
                <w:sz w:val="22"/>
                <w:szCs w:val="22"/>
                <w:lang w:val="ro-RO"/>
              </w:rPr>
              <w:t>Să cunoască modalitatea de comunicare cu membrii echipei și a membrilor echipei între ei;</w:t>
            </w:r>
          </w:p>
          <w:p w14:paraId="4ED36D81" w14:textId="77777777" w:rsidR="007D4363" w:rsidRDefault="007D4363" w:rsidP="00802112">
            <w:pPr>
              <w:numPr>
                <w:ilvl w:val="0"/>
                <w:numId w:val="5"/>
              </w:numPr>
              <w:tabs>
                <w:tab w:val="left" w:pos="170"/>
              </w:tabs>
              <w:rPr>
                <w:spacing w:val="-4"/>
                <w:sz w:val="22"/>
                <w:szCs w:val="22"/>
                <w:lang w:val="ro-RO"/>
              </w:rPr>
            </w:pPr>
            <w:r>
              <w:rPr>
                <w:spacing w:val="-4"/>
                <w:sz w:val="22"/>
                <w:szCs w:val="22"/>
                <w:lang w:val="ro-RO"/>
              </w:rPr>
              <w:t>Să cunoască rolul și obligațiunile conducătorului(liderului)echipei;</w:t>
            </w:r>
          </w:p>
          <w:p w14:paraId="4ED36D82" w14:textId="77777777" w:rsidR="007D4363" w:rsidRDefault="007D4363" w:rsidP="00802112">
            <w:pPr>
              <w:numPr>
                <w:ilvl w:val="0"/>
                <w:numId w:val="5"/>
              </w:numPr>
              <w:tabs>
                <w:tab w:val="left" w:pos="170"/>
              </w:tabs>
              <w:rPr>
                <w:spacing w:val="-4"/>
                <w:sz w:val="22"/>
                <w:szCs w:val="22"/>
                <w:lang w:val="ro-RO"/>
              </w:rPr>
            </w:pPr>
            <w:r>
              <w:rPr>
                <w:spacing w:val="-4"/>
                <w:sz w:val="22"/>
                <w:szCs w:val="22"/>
                <w:lang w:val="ro-RO"/>
              </w:rPr>
              <w:t>Să cunoască rolul și obligațiunile membrilor echipei;</w:t>
            </w:r>
          </w:p>
          <w:p w14:paraId="4ED36D83" w14:textId="77777777" w:rsidR="007D4363" w:rsidRDefault="007D4363" w:rsidP="00802112">
            <w:pPr>
              <w:numPr>
                <w:ilvl w:val="0"/>
                <w:numId w:val="5"/>
              </w:numPr>
              <w:tabs>
                <w:tab w:val="left" w:pos="170"/>
              </w:tabs>
              <w:rPr>
                <w:spacing w:val="-4"/>
                <w:sz w:val="22"/>
                <w:szCs w:val="22"/>
                <w:lang w:val="ro-RO"/>
              </w:rPr>
            </w:pPr>
            <w:r>
              <w:rPr>
                <w:spacing w:val="-4"/>
                <w:sz w:val="22"/>
                <w:szCs w:val="22"/>
                <w:lang w:val="ro-RO"/>
              </w:rPr>
              <w:t>Întrunirile echipei de totalizare a modalității de RCRșiC de bază, după fiecare caz de stop cardiac resuscitat.</w:t>
            </w:r>
          </w:p>
        </w:tc>
        <w:tc>
          <w:tcPr>
            <w:tcW w:w="4623" w:type="dxa"/>
            <w:tcBorders>
              <w:top w:val="single" w:sz="4" w:space="0" w:color="auto"/>
              <w:left w:val="single" w:sz="4" w:space="0" w:color="auto"/>
              <w:right w:val="single" w:sz="4" w:space="0" w:color="auto"/>
            </w:tcBorders>
          </w:tcPr>
          <w:p w14:paraId="4ED36D84" w14:textId="77777777" w:rsidR="000A7C74" w:rsidRPr="00AD56D4" w:rsidRDefault="00CE4CBE" w:rsidP="000A7C74">
            <w:pPr>
              <w:pStyle w:val="af4"/>
              <w:tabs>
                <w:tab w:val="left" w:pos="170"/>
              </w:tabs>
              <w:ind w:left="360"/>
              <w:rPr>
                <w:iCs/>
                <w:color w:val="000000"/>
                <w:spacing w:val="-4"/>
                <w:sz w:val="22"/>
                <w:szCs w:val="22"/>
                <w:lang w:val="en-US"/>
              </w:rPr>
            </w:pPr>
            <w:r w:rsidRPr="00AD56D4">
              <w:rPr>
                <w:iCs/>
                <w:color w:val="000000"/>
                <w:spacing w:val="-4"/>
                <w:sz w:val="22"/>
                <w:szCs w:val="22"/>
                <w:lang w:val="en-US"/>
              </w:rPr>
              <w:t>1.</w:t>
            </w:r>
            <w:r w:rsidR="007D4363" w:rsidRPr="00AD56D4">
              <w:rPr>
                <w:iCs/>
                <w:color w:val="000000"/>
                <w:spacing w:val="-4"/>
                <w:sz w:val="22"/>
                <w:szCs w:val="22"/>
                <w:lang w:val="en-US"/>
              </w:rPr>
              <w:t>Echipele de RCRșiC extra- și intraspitalicești.</w:t>
            </w:r>
          </w:p>
          <w:p w14:paraId="4ED36D85" w14:textId="77777777" w:rsidR="007D4363" w:rsidRPr="00AD56D4" w:rsidRDefault="00CE4CBE" w:rsidP="000A7C74">
            <w:pPr>
              <w:pStyle w:val="af4"/>
              <w:tabs>
                <w:tab w:val="left" w:pos="170"/>
              </w:tabs>
              <w:ind w:left="360"/>
              <w:rPr>
                <w:iCs/>
                <w:color w:val="000000"/>
                <w:spacing w:val="-4"/>
                <w:sz w:val="22"/>
                <w:szCs w:val="22"/>
                <w:lang w:val="en-US"/>
              </w:rPr>
            </w:pPr>
            <w:r w:rsidRPr="00AD56D4">
              <w:rPr>
                <w:iCs/>
                <w:color w:val="000000"/>
                <w:spacing w:val="-4"/>
                <w:sz w:val="22"/>
                <w:szCs w:val="22"/>
                <w:lang w:val="en-US"/>
              </w:rPr>
              <w:t>2.</w:t>
            </w:r>
            <w:r w:rsidR="007D4363" w:rsidRPr="00AD56D4">
              <w:rPr>
                <w:iCs/>
                <w:color w:val="000000"/>
                <w:spacing w:val="-4"/>
                <w:sz w:val="22"/>
                <w:szCs w:val="22"/>
                <w:lang w:val="en-US"/>
              </w:rPr>
              <w:t>Principii de organizare,</w:t>
            </w:r>
            <w:r w:rsidR="00AD56D4">
              <w:rPr>
                <w:iCs/>
                <w:color w:val="000000"/>
                <w:spacing w:val="-4"/>
                <w:sz w:val="22"/>
                <w:szCs w:val="22"/>
                <w:lang w:val="en-US"/>
              </w:rPr>
              <w:t xml:space="preserve"> </w:t>
            </w:r>
            <w:r w:rsidR="007D4363" w:rsidRPr="00AD56D4">
              <w:rPr>
                <w:iCs/>
                <w:color w:val="000000"/>
                <w:spacing w:val="-4"/>
                <w:sz w:val="22"/>
                <w:szCs w:val="22"/>
                <w:lang w:val="en-US"/>
              </w:rPr>
              <w:t>de repartizare a rolurilor și responsabilităților.</w:t>
            </w:r>
          </w:p>
          <w:p w14:paraId="4ED36D86" w14:textId="77777777" w:rsidR="007D4363" w:rsidRPr="00AD56D4" w:rsidRDefault="00CE4CBE" w:rsidP="000A7C74">
            <w:pPr>
              <w:pStyle w:val="af4"/>
              <w:tabs>
                <w:tab w:val="left" w:pos="170"/>
              </w:tabs>
              <w:ind w:left="360"/>
              <w:rPr>
                <w:iCs/>
                <w:color w:val="000000"/>
                <w:spacing w:val="-4"/>
                <w:sz w:val="22"/>
                <w:szCs w:val="22"/>
                <w:lang w:val="en-US"/>
              </w:rPr>
            </w:pPr>
            <w:r w:rsidRPr="00AD56D4">
              <w:rPr>
                <w:iCs/>
                <w:color w:val="000000"/>
                <w:spacing w:val="-4"/>
                <w:sz w:val="22"/>
                <w:szCs w:val="22"/>
                <w:lang w:val="en-US"/>
              </w:rPr>
              <w:t>3.</w:t>
            </w:r>
            <w:r w:rsidR="007D4363" w:rsidRPr="00AD56D4">
              <w:rPr>
                <w:iCs/>
                <w:color w:val="000000"/>
                <w:spacing w:val="-4"/>
                <w:sz w:val="22"/>
                <w:szCs w:val="22"/>
                <w:lang w:val="en-US"/>
              </w:rPr>
              <w:t>Amplasarea corectă a membrilor echipei.</w:t>
            </w:r>
          </w:p>
          <w:p w14:paraId="4ED36D87" w14:textId="77777777" w:rsidR="007D4363" w:rsidRPr="00AD56D4" w:rsidRDefault="00CE4CBE" w:rsidP="000A7C74">
            <w:pPr>
              <w:pStyle w:val="af4"/>
              <w:tabs>
                <w:tab w:val="left" w:pos="170"/>
              </w:tabs>
              <w:ind w:left="360"/>
              <w:rPr>
                <w:iCs/>
                <w:color w:val="000000"/>
                <w:spacing w:val="-4"/>
                <w:sz w:val="22"/>
                <w:szCs w:val="22"/>
                <w:lang w:val="en-US"/>
              </w:rPr>
            </w:pPr>
            <w:r w:rsidRPr="00AD56D4">
              <w:rPr>
                <w:iCs/>
                <w:color w:val="000000"/>
                <w:spacing w:val="-4"/>
                <w:sz w:val="22"/>
                <w:szCs w:val="22"/>
                <w:lang w:val="en-US"/>
              </w:rPr>
              <w:t>4.</w:t>
            </w:r>
            <w:r w:rsidR="007D4363" w:rsidRPr="00AD56D4">
              <w:rPr>
                <w:iCs/>
                <w:color w:val="000000"/>
                <w:spacing w:val="-4"/>
                <w:sz w:val="22"/>
                <w:szCs w:val="22"/>
                <w:lang w:val="en-US"/>
              </w:rPr>
              <w:t>Comunicarea liderului cu membrii echipei și a membriloe echipei între ei.</w:t>
            </w:r>
          </w:p>
          <w:p w14:paraId="4ED36D88" w14:textId="77777777" w:rsidR="00CE4CBE" w:rsidRPr="009E2D3C" w:rsidRDefault="00CE4CBE" w:rsidP="000A7C74">
            <w:pPr>
              <w:pStyle w:val="af4"/>
              <w:tabs>
                <w:tab w:val="left" w:pos="170"/>
              </w:tabs>
              <w:ind w:left="360"/>
              <w:rPr>
                <w:iCs/>
                <w:color w:val="000000"/>
                <w:spacing w:val="-4"/>
                <w:sz w:val="22"/>
                <w:szCs w:val="22"/>
                <w:lang w:val="en-US"/>
              </w:rPr>
            </w:pPr>
            <w:r w:rsidRPr="00AD56D4">
              <w:rPr>
                <w:iCs/>
                <w:color w:val="000000"/>
                <w:spacing w:val="-4"/>
                <w:sz w:val="22"/>
                <w:szCs w:val="22"/>
                <w:lang w:val="en-US"/>
              </w:rPr>
              <w:t>5.Întrunirile echipei și discutarea rezultatelor finale ale RCRși C de bază.</w:t>
            </w:r>
          </w:p>
        </w:tc>
      </w:tr>
      <w:tr w:rsidR="00416A0A" w:rsidRPr="00405006" w14:paraId="4ED36D8B" w14:textId="77777777" w:rsidTr="009E2D3C">
        <w:trPr>
          <w:trHeight w:val="247"/>
        </w:trPr>
        <w:tc>
          <w:tcPr>
            <w:tcW w:w="10314" w:type="dxa"/>
            <w:gridSpan w:val="2"/>
            <w:tcBorders>
              <w:top w:val="single" w:sz="4" w:space="0" w:color="auto"/>
              <w:left w:val="single" w:sz="4" w:space="0" w:color="auto"/>
              <w:bottom w:val="single" w:sz="4" w:space="0" w:color="auto"/>
              <w:right w:val="single" w:sz="4" w:space="0" w:color="auto"/>
            </w:tcBorders>
          </w:tcPr>
          <w:p w14:paraId="4ED36D8A" w14:textId="77777777" w:rsidR="00416A0A" w:rsidRPr="009E2D3C" w:rsidRDefault="00416A0A" w:rsidP="00904AD8">
            <w:pPr>
              <w:tabs>
                <w:tab w:val="left" w:pos="170"/>
              </w:tabs>
              <w:spacing w:before="60" w:after="60"/>
              <w:rPr>
                <w:b/>
                <w:bCs/>
                <w:color w:val="000000"/>
                <w:spacing w:val="-4"/>
                <w:sz w:val="22"/>
                <w:szCs w:val="22"/>
                <w:lang w:val="ro-RO"/>
              </w:rPr>
            </w:pPr>
            <w:r w:rsidRPr="009E2D3C">
              <w:rPr>
                <w:b/>
                <w:bCs/>
                <w:color w:val="000000"/>
                <w:spacing w:val="-4"/>
                <w:sz w:val="22"/>
                <w:szCs w:val="22"/>
                <w:lang w:val="ro-RO"/>
              </w:rPr>
              <w:t xml:space="preserve">Tema (capitolul)  </w:t>
            </w:r>
            <w:r w:rsidR="000A7C74">
              <w:rPr>
                <w:b/>
                <w:bCs/>
                <w:color w:val="000000"/>
                <w:spacing w:val="-4"/>
                <w:sz w:val="22"/>
                <w:szCs w:val="22"/>
                <w:lang w:val="ro-RO"/>
              </w:rPr>
              <w:t>7</w:t>
            </w:r>
            <w:r w:rsidRPr="009E2D3C">
              <w:rPr>
                <w:b/>
                <w:bCs/>
                <w:color w:val="000000"/>
                <w:spacing w:val="-4"/>
                <w:sz w:val="22"/>
                <w:szCs w:val="22"/>
                <w:lang w:val="ro-RO"/>
              </w:rPr>
              <w:t xml:space="preserve">. </w:t>
            </w:r>
            <w:r w:rsidR="000A7C74" w:rsidRPr="000A7C74">
              <w:rPr>
                <w:b/>
                <w:bCs/>
                <w:color w:val="000000" w:themeColor="text1"/>
                <w:kern w:val="24"/>
                <w:lang w:val="ro-RO"/>
              </w:rPr>
              <w:t>Resuscitarea cardiorespiratorie și cerebrală de bază SVB (</w:t>
            </w:r>
            <w:r w:rsidR="00CE4CBE">
              <w:rPr>
                <w:b/>
                <w:bCs/>
                <w:color w:val="000000" w:themeColor="text1"/>
                <w:kern w:val="24"/>
                <w:lang w:val="ro-RO"/>
              </w:rPr>
              <w:t>CABD</w:t>
            </w:r>
            <w:r w:rsidR="000A7C74" w:rsidRPr="000A7C74">
              <w:rPr>
                <w:b/>
                <w:bCs/>
                <w:color w:val="000000" w:themeColor="text1"/>
                <w:kern w:val="24"/>
                <w:lang w:val="ro-RO"/>
              </w:rPr>
              <w:t>) la adulți. Defibrilarea automată externă la adulți. Concepte generale, utilizarea DAE și circumstanțe speciale</w:t>
            </w:r>
            <w:r w:rsidR="000A7C74" w:rsidRPr="00B92F47">
              <w:rPr>
                <w:bCs/>
                <w:color w:val="000000" w:themeColor="text1"/>
                <w:kern w:val="24"/>
                <w:lang w:val="ro-RO"/>
              </w:rPr>
              <w:t>.</w:t>
            </w:r>
          </w:p>
        </w:tc>
      </w:tr>
      <w:tr w:rsidR="00A02B34" w:rsidRPr="00405006" w14:paraId="4ED36D9B"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8C" w14:textId="77777777" w:rsidR="00416A0A" w:rsidRPr="009E2D3C" w:rsidRDefault="00416A0A" w:rsidP="00802112">
            <w:pPr>
              <w:numPr>
                <w:ilvl w:val="0"/>
                <w:numId w:val="5"/>
              </w:numPr>
              <w:rPr>
                <w:i/>
                <w:sz w:val="22"/>
                <w:szCs w:val="22"/>
                <w:lang w:val="ro-RO"/>
              </w:rPr>
            </w:pPr>
            <w:r w:rsidRPr="009E2D3C">
              <w:rPr>
                <w:sz w:val="22"/>
                <w:szCs w:val="22"/>
                <w:lang w:val="ro-RO"/>
              </w:rPr>
              <w:t xml:space="preserve">Să definească </w:t>
            </w:r>
            <w:r w:rsidRPr="009E2D3C">
              <w:rPr>
                <w:iCs/>
                <w:color w:val="000000"/>
                <w:spacing w:val="-4"/>
                <w:sz w:val="22"/>
                <w:szCs w:val="22"/>
                <w:lang w:val="it-IT"/>
              </w:rPr>
              <w:t xml:space="preserve">stopul cardiorepirator </w:t>
            </w:r>
            <w:r w:rsidRPr="009E2D3C">
              <w:rPr>
                <w:iCs/>
                <w:color w:val="000000"/>
                <w:spacing w:val="-4"/>
                <w:sz w:val="22"/>
                <w:szCs w:val="22"/>
                <w:lang w:val="ro-RO"/>
              </w:rPr>
              <w:t xml:space="preserve">şi măsurile de resuscitare de bază (SVB) la adulţi, definirea componentelor RCR şi C </w:t>
            </w:r>
            <w:r w:rsidR="00CE4CBE">
              <w:rPr>
                <w:iCs/>
                <w:color w:val="000000"/>
                <w:spacing w:val="-4"/>
                <w:sz w:val="22"/>
                <w:szCs w:val="22"/>
                <w:lang w:val="ro-RO"/>
              </w:rPr>
              <w:t>(CABD)</w:t>
            </w:r>
            <w:r w:rsidRPr="009E2D3C">
              <w:rPr>
                <w:iCs/>
                <w:color w:val="000000"/>
                <w:spacing w:val="-4"/>
                <w:sz w:val="22"/>
                <w:szCs w:val="22"/>
                <w:lang w:val="ro-RO"/>
              </w:rPr>
              <w:t xml:space="preserve"> la adulţi </w:t>
            </w:r>
            <w:r w:rsidR="00CE4CBE">
              <w:rPr>
                <w:iCs/>
                <w:color w:val="000000"/>
                <w:spacing w:val="-4"/>
                <w:sz w:val="22"/>
                <w:szCs w:val="22"/>
                <w:lang w:val="ro-RO"/>
              </w:rPr>
              <w:t>;</w:t>
            </w:r>
          </w:p>
          <w:p w14:paraId="4ED36D8D" w14:textId="77777777" w:rsidR="00416A0A" w:rsidRPr="00CE4CBE" w:rsidRDefault="00CE4CBE" w:rsidP="00802112">
            <w:pPr>
              <w:pStyle w:val="z1Char"/>
              <w:numPr>
                <w:ilvl w:val="0"/>
                <w:numId w:val="5"/>
              </w:numPr>
              <w:tabs>
                <w:tab w:val="left" w:pos="170"/>
              </w:tabs>
              <w:jc w:val="left"/>
              <w:rPr>
                <w:spacing w:val="-4"/>
                <w:lang w:val="ro-RO"/>
              </w:rPr>
            </w:pPr>
            <w:r>
              <w:rPr>
                <w:lang w:val="fr-FR"/>
              </w:rPr>
              <w:t>Să</w:t>
            </w:r>
            <w:r w:rsidR="00416A0A" w:rsidRPr="009E2D3C">
              <w:rPr>
                <w:lang w:val="fr-FR"/>
              </w:rPr>
              <w:t xml:space="preserve"> cunoască </w:t>
            </w:r>
            <w:r w:rsidR="00416A0A" w:rsidRPr="009E2D3C">
              <w:rPr>
                <w:iCs/>
                <w:spacing w:val="-4"/>
                <w:lang w:val="it-IT"/>
              </w:rPr>
              <w:t xml:space="preserve">cauzele de stop cardiorespirator şi semnele clinice, examenul </w:t>
            </w:r>
            <w:r>
              <w:rPr>
                <w:iCs/>
                <w:spacing w:val="-4"/>
                <w:lang w:val="it-IT"/>
              </w:rPr>
              <w:t xml:space="preserve">general și </w:t>
            </w:r>
            <w:r w:rsidR="00416A0A" w:rsidRPr="009E2D3C">
              <w:rPr>
                <w:iCs/>
                <w:spacing w:val="-4"/>
                <w:lang w:val="it-IT"/>
              </w:rPr>
              <w:t>primar al pacientului în stop cardiorespirator</w:t>
            </w:r>
            <w:r>
              <w:rPr>
                <w:iCs/>
                <w:spacing w:val="-4"/>
                <w:lang w:val="it-IT"/>
              </w:rPr>
              <w:t>;</w:t>
            </w:r>
          </w:p>
          <w:p w14:paraId="4ED36D8E" w14:textId="77777777" w:rsidR="00416A0A" w:rsidRPr="00D20F99" w:rsidRDefault="00CE4CBE" w:rsidP="00802112">
            <w:pPr>
              <w:pStyle w:val="z1Char"/>
              <w:numPr>
                <w:ilvl w:val="0"/>
                <w:numId w:val="5"/>
              </w:numPr>
              <w:tabs>
                <w:tab w:val="left" w:pos="170"/>
              </w:tabs>
              <w:jc w:val="left"/>
              <w:rPr>
                <w:spacing w:val="-4"/>
                <w:lang w:val="ro-RO"/>
              </w:rPr>
            </w:pPr>
            <w:r w:rsidRPr="00CE4CBE">
              <w:rPr>
                <w:spacing w:val="-4"/>
                <w:lang w:val="ro-RO"/>
              </w:rPr>
              <w:t>Să cunoască metodele</w:t>
            </w:r>
            <w:r>
              <w:rPr>
                <w:spacing w:val="-4"/>
                <w:lang w:val="ro-RO"/>
              </w:rPr>
              <w:t xml:space="preserve"> de</w:t>
            </w:r>
            <w:r w:rsidR="00416A0A" w:rsidRPr="00CE4CBE">
              <w:rPr>
                <w:lang w:val="ro-RO"/>
              </w:rPr>
              <w:t xml:space="preserve"> </w:t>
            </w:r>
            <w:r w:rsidR="00416A0A" w:rsidRPr="00CE4CBE">
              <w:rPr>
                <w:iCs/>
                <w:spacing w:val="-4"/>
                <w:lang w:val="it-IT"/>
              </w:rPr>
              <w:t>evaluare</w:t>
            </w:r>
            <w:r>
              <w:rPr>
                <w:iCs/>
                <w:spacing w:val="-4"/>
                <w:lang w:val="it-IT"/>
              </w:rPr>
              <w:t xml:space="preserve"> a</w:t>
            </w:r>
            <w:r w:rsidR="00416A0A" w:rsidRPr="00CE4CBE">
              <w:rPr>
                <w:iCs/>
                <w:spacing w:val="-4"/>
                <w:lang w:val="it-IT"/>
              </w:rPr>
              <w:t xml:space="preserve"> permeabilităţii căilor aeriene la adult, tehnicile de restabilire a permeabilităţii căilor aeriene şi  tehnicile de ventilare </w:t>
            </w:r>
            <w:r w:rsidR="00D1734F">
              <w:rPr>
                <w:iCs/>
                <w:spacing w:val="-4"/>
                <w:lang w:val="it-IT"/>
              </w:rPr>
              <w:t>eficientă;</w:t>
            </w:r>
          </w:p>
          <w:p w14:paraId="4ED36D8F" w14:textId="77777777" w:rsidR="00D20F99" w:rsidRPr="00CE4CBE" w:rsidRDefault="00D20F99" w:rsidP="00802112">
            <w:pPr>
              <w:pStyle w:val="z1Char"/>
              <w:numPr>
                <w:ilvl w:val="0"/>
                <w:numId w:val="5"/>
              </w:numPr>
              <w:tabs>
                <w:tab w:val="left" w:pos="170"/>
              </w:tabs>
              <w:jc w:val="left"/>
              <w:rPr>
                <w:spacing w:val="-4"/>
                <w:lang w:val="ro-RO"/>
              </w:rPr>
            </w:pPr>
            <w:r>
              <w:rPr>
                <w:spacing w:val="-4"/>
                <w:lang w:val="ro-RO"/>
              </w:rPr>
              <w:t>Să cunoască ventilarea cu utilizarea măștii de buzunar și a balonului-mască</w:t>
            </w:r>
          </w:p>
          <w:p w14:paraId="4ED36D90" w14:textId="77777777" w:rsidR="00D1734F" w:rsidRPr="00D1734F" w:rsidRDefault="00D1734F" w:rsidP="00802112">
            <w:pPr>
              <w:pStyle w:val="z1Char"/>
              <w:numPr>
                <w:ilvl w:val="0"/>
                <w:numId w:val="5"/>
              </w:numPr>
              <w:tabs>
                <w:tab w:val="left" w:pos="170"/>
              </w:tabs>
              <w:jc w:val="left"/>
              <w:rPr>
                <w:spacing w:val="-4"/>
                <w:lang w:val="ro-RO"/>
              </w:rPr>
            </w:pPr>
            <w:r>
              <w:rPr>
                <w:lang w:val="ro-RO"/>
              </w:rPr>
              <w:t>Să cunaoscă tehnicile de determinare a pulsului și a compresiunilor</w:t>
            </w:r>
            <w:r w:rsidR="00416A0A" w:rsidRPr="009E2D3C">
              <w:rPr>
                <w:lang w:val="ro-RO"/>
              </w:rPr>
              <w:t xml:space="preserve"> </w:t>
            </w:r>
            <w:r>
              <w:rPr>
                <w:lang w:val="ro-RO"/>
              </w:rPr>
              <w:t>toracice în RCRși C de bază la adulți;</w:t>
            </w:r>
          </w:p>
          <w:p w14:paraId="4ED36D91" w14:textId="77777777" w:rsidR="00D1734F" w:rsidRPr="00D1734F" w:rsidRDefault="00D1734F" w:rsidP="00802112">
            <w:pPr>
              <w:pStyle w:val="z1Char"/>
              <w:numPr>
                <w:ilvl w:val="0"/>
                <w:numId w:val="5"/>
              </w:numPr>
              <w:tabs>
                <w:tab w:val="left" w:pos="170"/>
              </w:tabs>
              <w:jc w:val="left"/>
              <w:rPr>
                <w:spacing w:val="-4"/>
                <w:lang w:val="ro-RO"/>
              </w:rPr>
            </w:pPr>
            <w:r>
              <w:rPr>
                <w:lang w:val="ro-RO"/>
              </w:rPr>
              <w:t>Să cunoască DAE și modalitatea de exploatare și integrare în măsurile de RCRșiC de bază;</w:t>
            </w:r>
          </w:p>
          <w:p w14:paraId="4ED36D92" w14:textId="77777777" w:rsidR="00D1734F" w:rsidRPr="00D1734F" w:rsidRDefault="00D1734F" w:rsidP="00802112">
            <w:pPr>
              <w:pStyle w:val="z1Char"/>
              <w:numPr>
                <w:ilvl w:val="0"/>
                <w:numId w:val="5"/>
              </w:numPr>
              <w:tabs>
                <w:tab w:val="left" w:pos="170"/>
              </w:tabs>
              <w:jc w:val="left"/>
              <w:rPr>
                <w:spacing w:val="-4"/>
                <w:lang w:val="ro-RO"/>
              </w:rPr>
            </w:pPr>
            <w:r>
              <w:rPr>
                <w:lang w:val="ro-RO"/>
              </w:rPr>
              <w:t>Să cunoască utilizarea DAE în circumstanțe speciale;</w:t>
            </w:r>
          </w:p>
          <w:p w14:paraId="4ED36D93" w14:textId="77777777" w:rsidR="00416A0A" w:rsidRPr="009E2D3C" w:rsidRDefault="00D1734F" w:rsidP="00802112">
            <w:pPr>
              <w:pStyle w:val="z1Char"/>
              <w:numPr>
                <w:ilvl w:val="0"/>
                <w:numId w:val="5"/>
              </w:numPr>
              <w:tabs>
                <w:tab w:val="left" w:pos="170"/>
              </w:tabs>
              <w:jc w:val="left"/>
              <w:rPr>
                <w:spacing w:val="-4"/>
                <w:lang w:val="ro-RO"/>
              </w:rPr>
            </w:pPr>
            <w:r>
              <w:rPr>
                <w:lang w:val="ro-RO"/>
              </w:rPr>
              <w:t>Să cunoască măsurile de siguranță și securitate în utilizarea DAE;</w:t>
            </w:r>
            <w:r w:rsidR="00416A0A" w:rsidRPr="009E2D3C">
              <w:rPr>
                <w:lang w:val="ro-RO"/>
              </w:rPr>
              <w:t xml:space="preserve"> </w:t>
            </w:r>
          </w:p>
          <w:p w14:paraId="4ED36D94" w14:textId="77777777" w:rsidR="00416A0A" w:rsidRPr="009E2D3C" w:rsidRDefault="00D1734F" w:rsidP="00802112">
            <w:pPr>
              <w:pStyle w:val="z1Char"/>
              <w:numPr>
                <w:ilvl w:val="0"/>
                <w:numId w:val="5"/>
              </w:numPr>
              <w:tabs>
                <w:tab w:val="left" w:pos="170"/>
              </w:tabs>
              <w:jc w:val="left"/>
              <w:rPr>
                <w:spacing w:val="-4"/>
                <w:lang w:val="ro-RO"/>
              </w:rPr>
            </w:pPr>
            <w:r>
              <w:rPr>
                <w:lang w:val="ro-RO"/>
              </w:rPr>
              <w:lastRenderedPageBreak/>
              <w:t>S</w:t>
            </w:r>
            <w:r w:rsidR="00416A0A" w:rsidRPr="009E2D3C">
              <w:rPr>
                <w:lang w:val="ro-RO"/>
              </w:rPr>
              <w:t xml:space="preserve">ă integreze </w:t>
            </w:r>
            <w:r w:rsidR="00416A0A" w:rsidRPr="009E2D3C">
              <w:rPr>
                <w:iCs/>
                <w:spacing w:val="-4"/>
                <w:lang w:val="it-IT"/>
              </w:rPr>
              <w:t>cuno</w:t>
            </w:r>
            <w:r w:rsidR="00416A0A" w:rsidRPr="009E2D3C">
              <w:rPr>
                <w:rFonts w:ascii="Cambria Math" w:hAnsi="Cambria Math"/>
                <w:iCs/>
                <w:spacing w:val="-4"/>
                <w:lang w:val="it-IT"/>
              </w:rPr>
              <w:t>ș</w:t>
            </w:r>
            <w:r w:rsidR="00416A0A" w:rsidRPr="009E2D3C">
              <w:rPr>
                <w:iCs/>
                <w:spacing w:val="-4"/>
                <w:lang w:val="it-IT"/>
              </w:rPr>
              <w:t>tin</w:t>
            </w:r>
            <w:r w:rsidR="00416A0A" w:rsidRPr="009E2D3C">
              <w:rPr>
                <w:rFonts w:ascii="Cambria Math" w:hAnsi="Cambria Math"/>
                <w:iCs/>
                <w:spacing w:val="-4"/>
                <w:lang w:val="it-IT"/>
              </w:rPr>
              <w:t>ț</w:t>
            </w:r>
            <w:r w:rsidR="00416A0A" w:rsidRPr="009E2D3C">
              <w:rPr>
                <w:iCs/>
                <w:spacing w:val="-4"/>
                <w:lang w:val="it-IT"/>
              </w:rPr>
              <w:t xml:space="preserve">ele în măsurile de resuscitare de bază </w:t>
            </w:r>
            <w:r w:rsidR="00416A0A" w:rsidRPr="009E2D3C">
              <w:rPr>
                <w:rFonts w:ascii="Cambria Math" w:hAnsi="Cambria Math"/>
                <w:iCs/>
                <w:spacing w:val="-4"/>
                <w:lang w:val="it-IT"/>
              </w:rPr>
              <w:t>ș</w:t>
            </w:r>
            <w:r w:rsidR="00416A0A" w:rsidRPr="009E2D3C">
              <w:rPr>
                <w:iCs/>
                <w:spacing w:val="-4"/>
                <w:lang w:val="it-IT"/>
              </w:rPr>
              <w:t xml:space="preserve">i să selecteze manoperele </w:t>
            </w:r>
            <w:r w:rsidR="00416A0A" w:rsidRPr="009E2D3C">
              <w:rPr>
                <w:rFonts w:ascii="Cambria Math" w:hAnsi="Cambria Math"/>
                <w:iCs/>
                <w:spacing w:val="-4"/>
                <w:lang w:val="it-IT"/>
              </w:rPr>
              <w:t>ș</w:t>
            </w:r>
            <w:r w:rsidR="00416A0A" w:rsidRPr="009E2D3C">
              <w:rPr>
                <w:iCs/>
                <w:spacing w:val="-4"/>
                <w:lang w:val="it-IT"/>
              </w:rPr>
              <w:t>i tehnicile argumentate clinic fiecărui caz.</w:t>
            </w:r>
          </w:p>
        </w:tc>
        <w:tc>
          <w:tcPr>
            <w:tcW w:w="4623" w:type="dxa"/>
            <w:tcBorders>
              <w:top w:val="single" w:sz="4" w:space="0" w:color="auto"/>
              <w:left w:val="single" w:sz="4" w:space="0" w:color="auto"/>
              <w:bottom w:val="single" w:sz="4" w:space="0" w:color="auto"/>
              <w:right w:val="single" w:sz="4" w:space="0" w:color="auto"/>
            </w:tcBorders>
          </w:tcPr>
          <w:p w14:paraId="4ED36D95" w14:textId="77777777" w:rsidR="00416A0A" w:rsidRPr="009E2D3C" w:rsidRDefault="00416A0A" w:rsidP="00802112">
            <w:pPr>
              <w:pStyle w:val="af4"/>
              <w:numPr>
                <w:ilvl w:val="0"/>
                <w:numId w:val="19"/>
              </w:numPr>
              <w:rPr>
                <w:iCs/>
                <w:color w:val="000000"/>
                <w:spacing w:val="-4"/>
                <w:sz w:val="22"/>
                <w:szCs w:val="22"/>
                <w:lang w:val="ro-RO"/>
              </w:rPr>
            </w:pPr>
            <w:r w:rsidRPr="009E2D3C">
              <w:rPr>
                <w:iCs/>
                <w:color w:val="000000"/>
                <w:spacing w:val="-4"/>
                <w:sz w:val="22"/>
                <w:szCs w:val="22"/>
                <w:lang w:val="ro-RO"/>
              </w:rPr>
              <w:lastRenderedPageBreak/>
              <w:t xml:space="preserve">Stopul cardio-respirator – </w:t>
            </w:r>
            <w:r w:rsidR="00CE4CBE">
              <w:rPr>
                <w:iCs/>
                <w:color w:val="000000"/>
                <w:spacing w:val="-4"/>
                <w:sz w:val="22"/>
                <w:szCs w:val="22"/>
                <w:lang w:val="ro-RO"/>
              </w:rPr>
              <w:t>etiologie,fiziopatologie</w:t>
            </w:r>
            <w:r w:rsidRPr="009E2D3C">
              <w:rPr>
                <w:iCs/>
                <w:color w:val="000000"/>
                <w:spacing w:val="-4"/>
                <w:sz w:val="22"/>
                <w:szCs w:val="22"/>
                <w:lang w:val="ro-RO"/>
              </w:rPr>
              <w:t>, semnele clinice.</w:t>
            </w:r>
          </w:p>
          <w:p w14:paraId="4ED36D96" w14:textId="77777777" w:rsidR="00CE4CBE" w:rsidRDefault="00416A0A" w:rsidP="00802112">
            <w:pPr>
              <w:pStyle w:val="af4"/>
              <w:numPr>
                <w:ilvl w:val="0"/>
                <w:numId w:val="19"/>
              </w:numPr>
              <w:rPr>
                <w:iCs/>
                <w:color w:val="000000"/>
                <w:spacing w:val="-4"/>
                <w:sz w:val="22"/>
                <w:szCs w:val="22"/>
                <w:lang w:val="ro-RO"/>
              </w:rPr>
            </w:pPr>
            <w:r w:rsidRPr="009E2D3C">
              <w:rPr>
                <w:iCs/>
                <w:color w:val="000000"/>
                <w:spacing w:val="-4"/>
                <w:sz w:val="22"/>
                <w:szCs w:val="22"/>
                <w:lang w:val="it-IT"/>
              </w:rPr>
              <w:t xml:space="preserve">Componenetele sistemului RCR şi C, verigile lanţului de supravieţuire la adulţi, </w:t>
            </w:r>
          </w:p>
          <w:p w14:paraId="4ED36D97" w14:textId="77777777" w:rsidR="00416A0A" w:rsidRDefault="00CE4CBE" w:rsidP="00802112">
            <w:pPr>
              <w:pStyle w:val="af4"/>
              <w:numPr>
                <w:ilvl w:val="0"/>
                <w:numId w:val="19"/>
              </w:numPr>
              <w:rPr>
                <w:iCs/>
                <w:color w:val="000000"/>
                <w:spacing w:val="-4"/>
                <w:sz w:val="22"/>
                <w:szCs w:val="22"/>
                <w:lang w:val="ro-RO"/>
              </w:rPr>
            </w:pPr>
            <w:r>
              <w:rPr>
                <w:iCs/>
                <w:color w:val="000000"/>
                <w:spacing w:val="-4"/>
                <w:sz w:val="22"/>
                <w:szCs w:val="22"/>
                <w:lang w:val="ro-RO"/>
              </w:rPr>
              <w:t>Fazele stopului cardiorespirator.</w:t>
            </w:r>
          </w:p>
          <w:p w14:paraId="4ED36D98" w14:textId="77777777" w:rsidR="00CE4CBE" w:rsidRDefault="00CE4CBE" w:rsidP="00802112">
            <w:pPr>
              <w:pStyle w:val="af4"/>
              <w:numPr>
                <w:ilvl w:val="0"/>
                <w:numId w:val="19"/>
              </w:numPr>
              <w:rPr>
                <w:iCs/>
                <w:color w:val="000000"/>
                <w:spacing w:val="-4"/>
                <w:sz w:val="22"/>
                <w:szCs w:val="22"/>
                <w:lang w:val="ro-RO"/>
              </w:rPr>
            </w:pPr>
            <w:r>
              <w:rPr>
                <w:iCs/>
                <w:color w:val="000000"/>
                <w:spacing w:val="-4"/>
                <w:sz w:val="22"/>
                <w:szCs w:val="22"/>
                <w:lang w:val="ro-RO"/>
              </w:rPr>
              <w:t>Ritmuri șocabile și non-șocabile.</w:t>
            </w:r>
          </w:p>
          <w:p w14:paraId="4ED36D99" w14:textId="77777777" w:rsidR="00CE4CBE" w:rsidRDefault="00CE4CBE" w:rsidP="00802112">
            <w:pPr>
              <w:pStyle w:val="af4"/>
              <w:numPr>
                <w:ilvl w:val="0"/>
                <w:numId w:val="19"/>
              </w:numPr>
              <w:rPr>
                <w:iCs/>
                <w:color w:val="000000"/>
                <w:spacing w:val="-4"/>
                <w:sz w:val="22"/>
                <w:szCs w:val="22"/>
                <w:lang w:val="ro-RO"/>
              </w:rPr>
            </w:pPr>
            <w:r>
              <w:rPr>
                <w:iCs/>
                <w:color w:val="000000"/>
                <w:spacing w:val="-4"/>
                <w:sz w:val="22"/>
                <w:szCs w:val="22"/>
                <w:lang w:val="ro-RO"/>
              </w:rPr>
              <w:t>DAE în SVB la adulți.</w:t>
            </w:r>
          </w:p>
          <w:p w14:paraId="4ED36D9A" w14:textId="77777777" w:rsidR="00D1734F" w:rsidRPr="009E2D3C" w:rsidRDefault="00D1734F" w:rsidP="00802112">
            <w:pPr>
              <w:pStyle w:val="af4"/>
              <w:numPr>
                <w:ilvl w:val="0"/>
                <w:numId w:val="19"/>
              </w:numPr>
              <w:rPr>
                <w:iCs/>
                <w:color w:val="000000"/>
                <w:spacing w:val="-4"/>
                <w:sz w:val="22"/>
                <w:szCs w:val="22"/>
                <w:lang w:val="ro-RO"/>
              </w:rPr>
            </w:pPr>
            <w:r>
              <w:rPr>
                <w:iCs/>
                <w:color w:val="000000"/>
                <w:spacing w:val="-4"/>
                <w:sz w:val="22"/>
                <w:szCs w:val="22"/>
                <w:lang w:val="ro-RO"/>
              </w:rPr>
              <w:t xml:space="preserve">Măsurile de siguranță și securitate în </w:t>
            </w:r>
            <w:r w:rsidR="00D20F99">
              <w:rPr>
                <w:iCs/>
                <w:color w:val="000000"/>
                <w:spacing w:val="-4"/>
                <w:sz w:val="22"/>
                <w:szCs w:val="22"/>
                <w:lang w:val="ro-RO"/>
              </w:rPr>
              <w:t xml:space="preserve">utilizarea </w:t>
            </w:r>
            <w:r>
              <w:rPr>
                <w:iCs/>
                <w:color w:val="000000"/>
                <w:spacing w:val="-4"/>
                <w:sz w:val="22"/>
                <w:szCs w:val="22"/>
                <w:lang w:val="ro-RO"/>
              </w:rPr>
              <w:t>DAE.</w:t>
            </w:r>
          </w:p>
        </w:tc>
      </w:tr>
      <w:tr w:rsidR="00416A0A" w:rsidRPr="00405006" w14:paraId="4ED36D9D" w14:textId="77777777" w:rsidTr="009E2D3C">
        <w:trPr>
          <w:trHeight w:val="247"/>
        </w:trPr>
        <w:tc>
          <w:tcPr>
            <w:tcW w:w="10314" w:type="dxa"/>
            <w:gridSpan w:val="2"/>
            <w:tcBorders>
              <w:top w:val="single" w:sz="4" w:space="0" w:color="auto"/>
              <w:left w:val="single" w:sz="4" w:space="0" w:color="auto"/>
              <w:bottom w:val="single" w:sz="4" w:space="0" w:color="auto"/>
              <w:right w:val="single" w:sz="4" w:space="0" w:color="auto"/>
            </w:tcBorders>
          </w:tcPr>
          <w:p w14:paraId="4ED36D9C" w14:textId="77777777" w:rsidR="00416A0A" w:rsidRPr="00B95F38" w:rsidRDefault="00416A0A" w:rsidP="006A5963">
            <w:pPr>
              <w:tabs>
                <w:tab w:val="left" w:pos="170"/>
              </w:tabs>
              <w:spacing w:before="60" w:after="60"/>
              <w:rPr>
                <w:b/>
                <w:bCs/>
                <w:color w:val="000000"/>
                <w:spacing w:val="-4"/>
                <w:sz w:val="22"/>
                <w:szCs w:val="22"/>
                <w:lang w:val="ro-RO"/>
              </w:rPr>
            </w:pPr>
            <w:r w:rsidRPr="00B95F38">
              <w:rPr>
                <w:b/>
                <w:bCs/>
                <w:color w:val="000000"/>
                <w:spacing w:val="-4"/>
                <w:sz w:val="22"/>
                <w:szCs w:val="22"/>
                <w:lang w:val="ro-RO"/>
              </w:rPr>
              <w:t xml:space="preserve">Tema (capitolul)   </w:t>
            </w:r>
            <w:r w:rsidR="00B95F38" w:rsidRPr="00B95F38">
              <w:rPr>
                <w:b/>
                <w:bCs/>
                <w:color w:val="000000"/>
                <w:spacing w:val="-4"/>
                <w:sz w:val="22"/>
                <w:szCs w:val="22"/>
                <w:lang w:val="ro-RO"/>
              </w:rPr>
              <w:t>8.</w:t>
            </w:r>
            <w:r w:rsidR="00AD5786" w:rsidRPr="00B95F38">
              <w:rPr>
                <w:b/>
                <w:lang w:val="en-US"/>
              </w:rPr>
              <w:t xml:space="preserve"> </w:t>
            </w:r>
            <w:r w:rsidR="00B95F38" w:rsidRPr="00B95F38">
              <w:rPr>
                <w:b/>
                <w:lang w:val="en-US"/>
              </w:rPr>
              <w:t>Resuscitarea cardiorespiratorie și cerebrală de bază SVB(ABCDE) la copii. Defibrilarea automată externă la copii. Concepte generale, utilizarea DAE și circumstanțe speciale.</w:t>
            </w:r>
          </w:p>
        </w:tc>
      </w:tr>
      <w:tr w:rsidR="00416A0A" w:rsidRPr="00405006" w14:paraId="4ED36DAD"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9E" w14:textId="77777777" w:rsidR="00D20F99" w:rsidRPr="009E2D3C" w:rsidRDefault="00D20F99" w:rsidP="00802112">
            <w:pPr>
              <w:numPr>
                <w:ilvl w:val="0"/>
                <w:numId w:val="5"/>
              </w:numPr>
              <w:rPr>
                <w:i/>
                <w:sz w:val="22"/>
                <w:szCs w:val="22"/>
                <w:lang w:val="ro-RO"/>
              </w:rPr>
            </w:pPr>
            <w:r w:rsidRPr="009E2D3C">
              <w:rPr>
                <w:sz w:val="22"/>
                <w:szCs w:val="22"/>
                <w:lang w:val="ro-RO"/>
              </w:rPr>
              <w:t xml:space="preserve">Să definească </w:t>
            </w:r>
            <w:r w:rsidRPr="009E2D3C">
              <w:rPr>
                <w:iCs/>
                <w:color w:val="000000"/>
                <w:spacing w:val="-4"/>
                <w:sz w:val="22"/>
                <w:szCs w:val="22"/>
                <w:lang w:val="it-IT"/>
              </w:rPr>
              <w:t xml:space="preserve">stopul cardiorepirator </w:t>
            </w:r>
            <w:r w:rsidRPr="009E2D3C">
              <w:rPr>
                <w:iCs/>
                <w:color w:val="000000"/>
                <w:spacing w:val="-4"/>
                <w:sz w:val="22"/>
                <w:szCs w:val="22"/>
                <w:lang w:val="ro-RO"/>
              </w:rPr>
              <w:t xml:space="preserve">şi măsurile de resuscitare de bază (SVB) la </w:t>
            </w:r>
            <w:r>
              <w:rPr>
                <w:iCs/>
                <w:color w:val="000000"/>
                <w:spacing w:val="-4"/>
                <w:sz w:val="22"/>
                <w:szCs w:val="22"/>
                <w:lang w:val="ro-RO"/>
              </w:rPr>
              <w:t>copii</w:t>
            </w:r>
            <w:r w:rsidRPr="009E2D3C">
              <w:rPr>
                <w:iCs/>
                <w:color w:val="000000"/>
                <w:spacing w:val="-4"/>
                <w:sz w:val="22"/>
                <w:szCs w:val="22"/>
                <w:lang w:val="ro-RO"/>
              </w:rPr>
              <w:t xml:space="preserve">, definirea componentelor RCR şi C </w:t>
            </w:r>
            <w:r>
              <w:rPr>
                <w:iCs/>
                <w:color w:val="000000"/>
                <w:spacing w:val="-4"/>
                <w:sz w:val="22"/>
                <w:szCs w:val="22"/>
                <w:lang w:val="ro-RO"/>
              </w:rPr>
              <w:t>(CABD)</w:t>
            </w:r>
            <w:r w:rsidRPr="009E2D3C">
              <w:rPr>
                <w:iCs/>
                <w:color w:val="000000"/>
                <w:spacing w:val="-4"/>
                <w:sz w:val="22"/>
                <w:szCs w:val="22"/>
                <w:lang w:val="ro-RO"/>
              </w:rPr>
              <w:t xml:space="preserve"> la </w:t>
            </w:r>
            <w:r>
              <w:rPr>
                <w:iCs/>
                <w:color w:val="000000"/>
                <w:spacing w:val="-4"/>
                <w:sz w:val="22"/>
                <w:szCs w:val="22"/>
                <w:lang w:val="ro-RO"/>
              </w:rPr>
              <w:t>copii</w:t>
            </w:r>
            <w:r w:rsidRPr="009E2D3C">
              <w:rPr>
                <w:iCs/>
                <w:color w:val="000000"/>
                <w:spacing w:val="-4"/>
                <w:sz w:val="22"/>
                <w:szCs w:val="22"/>
                <w:lang w:val="ro-RO"/>
              </w:rPr>
              <w:t xml:space="preserve"> </w:t>
            </w:r>
            <w:r>
              <w:rPr>
                <w:iCs/>
                <w:color w:val="000000"/>
                <w:spacing w:val="-4"/>
                <w:sz w:val="22"/>
                <w:szCs w:val="22"/>
                <w:lang w:val="ro-RO"/>
              </w:rPr>
              <w:t>;</w:t>
            </w:r>
          </w:p>
          <w:p w14:paraId="4ED36D9F" w14:textId="77777777" w:rsidR="00D20F99" w:rsidRPr="00CE4CBE" w:rsidRDefault="00D20F99" w:rsidP="00802112">
            <w:pPr>
              <w:pStyle w:val="z1Char"/>
              <w:numPr>
                <w:ilvl w:val="0"/>
                <w:numId w:val="5"/>
              </w:numPr>
              <w:tabs>
                <w:tab w:val="left" w:pos="170"/>
              </w:tabs>
              <w:jc w:val="left"/>
              <w:rPr>
                <w:spacing w:val="-4"/>
                <w:lang w:val="ro-RO"/>
              </w:rPr>
            </w:pPr>
            <w:r>
              <w:rPr>
                <w:lang w:val="fr-FR"/>
              </w:rPr>
              <w:t>Să</w:t>
            </w:r>
            <w:r w:rsidRPr="009E2D3C">
              <w:rPr>
                <w:lang w:val="fr-FR"/>
              </w:rPr>
              <w:t xml:space="preserve"> cunoască </w:t>
            </w:r>
            <w:r w:rsidRPr="009E2D3C">
              <w:rPr>
                <w:iCs/>
                <w:spacing w:val="-4"/>
                <w:lang w:val="it-IT"/>
              </w:rPr>
              <w:t xml:space="preserve">cauzele de stop cardiorespirator şi semnele clinice, examenul </w:t>
            </w:r>
            <w:r>
              <w:rPr>
                <w:iCs/>
                <w:spacing w:val="-4"/>
                <w:lang w:val="it-IT"/>
              </w:rPr>
              <w:t xml:space="preserve">general și </w:t>
            </w:r>
            <w:r w:rsidRPr="009E2D3C">
              <w:rPr>
                <w:iCs/>
                <w:spacing w:val="-4"/>
                <w:lang w:val="it-IT"/>
              </w:rPr>
              <w:t xml:space="preserve">primar al </w:t>
            </w:r>
            <w:r>
              <w:rPr>
                <w:iCs/>
                <w:spacing w:val="-4"/>
                <w:lang w:val="it-IT"/>
              </w:rPr>
              <w:t xml:space="preserve">copilului </w:t>
            </w:r>
            <w:r w:rsidRPr="009E2D3C">
              <w:rPr>
                <w:iCs/>
                <w:spacing w:val="-4"/>
                <w:lang w:val="it-IT"/>
              </w:rPr>
              <w:t>în stop cardiorespirator</w:t>
            </w:r>
            <w:r>
              <w:rPr>
                <w:iCs/>
                <w:spacing w:val="-4"/>
                <w:lang w:val="it-IT"/>
              </w:rPr>
              <w:t>;</w:t>
            </w:r>
          </w:p>
          <w:p w14:paraId="4ED36DA0" w14:textId="77777777" w:rsidR="00D20F99" w:rsidRPr="00D20F99" w:rsidRDefault="00D20F99" w:rsidP="00802112">
            <w:pPr>
              <w:pStyle w:val="z1Char"/>
              <w:numPr>
                <w:ilvl w:val="0"/>
                <w:numId w:val="5"/>
              </w:numPr>
              <w:tabs>
                <w:tab w:val="left" w:pos="170"/>
              </w:tabs>
              <w:jc w:val="left"/>
              <w:rPr>
                <w:spacing w:val="-4"/>
                <w:lang w:val="ro-RO"/>
              </w:rPr>
            </w:pPr>
            <w:r w:rsidRPr="00CE4CBE">
              <w:rPr>
                <w:spacing w:val="-4"/>
                <w:lang w:val="ro-RO"/>
              </w:rPr>
              <w:t>Să cunoască metodele</w:t>
            </w:r>
            <w:r>
              <w:rPr>
                <w:spacing w:val="-4"/>
                <w:lang w:val="ro-RO"/>
              </w:rPr>
              <w:t xml:space="preserve"> de</w:t>
            </w:r>
            <w:r w:rsidRPr="00CE4CBE">
              <w:rPr>
                <w:lang w:val="ro-RO"/>
              </w:rPr>
              <w:t xml:space="preserve"> </w:t>
            </w:r>
            <w:r w:rsidRPr="00CE4CBE">
              <w:rPr>
                <w:iCs/>
                <w:spacing w:val="-4"/>
                <w:lang w:val="it-IT"/>
              </w:rPr>
              <w:t>evaluare</w:t>
            </w:r>
            <w:r>
              <w:rPr>
                <w:iCs/>
                <w:spacing w:val="-4"/>
                <w:lang w:val="it-IT"/>
              </w:rPr>
              <w:t xml:space="preserve"> a</w:t>
            </w:r>
            <w:r w:rsidRPr="00CE4CBE">
              <w:rPr>
                <w:iCs/>
                <w:spacing w:val="-4"/>
                <w:lang w:val="it-IT"/>
              </w:rPr>
              <w:t xml:space="preserve"> permeabilităţii căilor aeriene la </w:t>
            </w:r>
            <w:r>
              <w:rPr>
                <w:iCs/>
                <w:spacing w:val="-4"/>
                <w:lang w:val="it-IT"/>
              </w:rPr>
              <w:t>copii</w:t>
            </w:r>
            <w:r w:rsidRPr="00CE4CBE">
              <w:rPr>
                <w:iCs/>
                <w:spacing w:val="-4"/>
                <w:lang w:val="it-IT"/>
              </w:rPr>
              <w:t xml:space="preserve">, tehnicile de restabilire a permeabilităţii căilor aeriene şi  tehnicile de ventilare </w:t>
            </w:r>
            <w:r>
              <w:rPr>
                <w:iCs/>
                <w:spacing w:val="-4"/>
                <w:lang w:val="it-IT"/>
              </w:rPr>
              <w:t>eficientă;</w:t>
            </w:r>
          </w:p>
          <w:p w14:paraId="4ED36DA1" w14:textId="77777777" w:rsidR="00D20F99" w:rsidRPr="00CE4CBE" w:rsidRDefault="00D20F99" w:rsidP="00802112">
            <w:pPr>
              <w:pStyle w:val="z1Char"/>
              <w:numPr>
                <w:ilvl w:val="0"/>
                <w:numId w:val="5"/>
              </w:numPr>
              <w:tabs>
                <w:tab w:val="left" w:pos="170"/>
              </w:tabs>
              <w:jc w:val="left"/>
              <w:rPr>
                <w:spacing w:val="-4"/>
                <w:lang w:val="ro-RO"/>
              </w:rPr>
            </w:pPr>
            <w:r>
              <w:rPr>
                <w:spacing w:val="-4"/>
                <w:lang w:val="ro-RO"/>
              </w:rPr>
              <w:t>Să cunoască ventilarea cu utilizarea măștii de buzunar și a balonului-mască;</w:t>
            </w:r>
          </w:p>
          <w:p w14:paraId="4ED36DA2" w14:textId="77777777" w:rsidR="00D20F99" w:rsidRPr="00D1734F" w:rsidRDefault="00D20F99" w:rsidP="00802112">
            <w:pPr>
              <w:pStyle w:val="z1Char"/>
              <w:numPr>
                <w:ilvl w:val="0"/>
                <w:numId w:val="5"/>
              </w:numPr>
              <w:tabs>
                <w:tab w:val="left" w:pos="170"/>
              </w:tabs>
              <w:jc w:val="left"/>
              <w:rPr>
                <w:spacing w:val="-4"/>
                <w:lang w:val="ro-RO"/>
              </w:rPr>
            </w:pPr>
            <w:r>
              <w:rPr>
                <w:lang w:val="ro-RO"/>
              </w:rPr>
              <w:t>Să cunaoscă tehnicile de determinare a pulsului și a compresiunilor</w:t>
            </w:r>
            <w:r w:rsidRPr="009E2D3C">
              <w:rPr>
                <w:lang w:val="ro-RO"/>
              </w:rPr>
              <w:t xml:space="preserve"> </w:t>
            </w:r>
            <w:r>
              <w:rPr>
                <w:lang w:val="ro-RO"/>
              </w:rPr>
              <w:t>toracice în RCRși C de bază la copii;</w:t>
            </w:r>
          </w:p>
          <w:p w14:paraId="4ED36DA3" w14:textId="77777777" w:rsidR="00D20F99" w:rsidRPr="00D1734F" w:rsidRDefault="00D20F99" w:rsidP="00802112">
            <w:pPr>
              <w:pStyle w:val="z1Char"/>
              <w:numPr>
                <w:ilvl w:val="0"/>
                <w:numId w:val="5"/>
              </w:numPr>
              <w:tabs>
                <w:tab w:val="left" w:pos="170"/>
              </w:tabs>
              <w:jc w:val="left"/>
              <w:rPr>
                <w:spacing w:val="-4"/>
                <w:lang w:val="ro-RO"/>
              </w:rPr>
            </w:pPr>
            <w:r>
              <w:rPr>
                <w:lang w:val="ro-RO"/>
              </w:rPr>
              <w:t>Să cunoască DAE și modalitatea de exploatare și integrare în măsurile de RCRșiC de bază la copii;</w:t>
            </w:r>
          </w:p>
          <w:p w14:paraId="4ED36DA4" w14:textId="77777777" w:rsidR="00D20F99" w:rsidRPr="00D1734F" w:rsidRDefault="00D20F99" w:rsidP="00802112">
            <w:pPr>
              <w:pStyle w:val="z1Char"/>
              <w:numPr>
                <w:ilvl w:val="0"/>
                <w:numId w:val="5"/>
              </w:numPr>
              <w:tabs>
                <w:tab w:val="left" w:pos="170"/>
              </w:tabs>
              <w:jc w:val="left"/>
              <w:rPr>
                <w:spacing w:val="-4"/>
                <w:lang w:val="ro-RO"/>
              </w:rPr>
            </w:pPr>
            <w:r>
              <w:rPr>
                <w:lang w:val="ro-RO"/>
              </w:rPr>
              <w:t>Să cunoască utilizarea DAE în circumstanțe speciale;</w:t>
            </w:r>
          </w:p>
          <w:p w14:paraId="4ED36DA5" w14:textId="77777777" w:rsidR="00D20F99" w:rsidRPr="009E2D3C" w:rsidRDefault="00D20F99" w:rsidP="00802112">
            <w:pPr>
              <w:pStyle w:val="z1Char"/>
              <w:numPr>
                <w:ilvl w:val="0"/>
                <w:numId w:val="5"/>
              </w:numPr>
              <w:tabs>
                <w:tab w:val="left" w:pos="170"/>
              </w:tabs>
              <w:jc w:val="left"/>
              <w:rPr>
                <w:spacing w:val="-4"/>
                <w:lang w:val="ro-RO"/>
              </w:rPr>
            </w:pPr>
            <w:r>
              <w:rPr>
                <w:lang w:val="ro-RO"/>
              </w:rPr>
              <w:t>Să cunoască măsurile de siguranță și securitate în utilizarea DAE;</w:t>
            </w:r>
            <w:r w:rsidRPr="009E2D3C">
              <w:rPr>
                <w:lang w:val="ro-RO"/>
              </w:rPr>
              <w:t xml:space="preserve"> </w:t>
            </w:r>
          </w:p>
          <w:p w14:paraId="4ED36DA6" w14:textId="77777777" w:rsidR="00416A0A" w:rsidRPr="009E2D3C" w:rsidRDefault="00D20F99" w:rsidP="00802112">
            <w:pPr>
              <w:pStyle w:val="z1Char"/>
              <w:numPr>
                <w:ilvl w:val="0"/>
                <w:numId w:val="12"/>
              </w:numPr>
              <w:tabs>
                <w:tab w:val="left" w:pos="170"/>
              </w:tabs>
              <w:ind w:left="360"/>
              <w:jc w:val="left"/>
              <w:rPr>
                <w:spacing w:val="-4"/>
                <w:lang w:val="ro-RO"/>
              </w:rPr>
            </w:pPr>
            <w:r>
              <w:rPr>
                <w:lang w:val="ro-RO"/>
              </w:rPr>
              <w:t>S</w:t>
            </w:r>
            <w:r w:rsidRPr="009E2D3C">
              <w:rPr>
                <w:lang w:val="ro-RO"/>
              </w:rPr>
              <w:t xml:space="preserve">ă integreze </w:t>
            </w:r>
            <w:r w:rsidRPr="009E2D3C">
              <w:rPr>
                <w:iCs/>
                <w:spacing w:val="-4"/>
                <w:lang w:val="it-IT"/>
              </w:rPr>
              <w:t>cuno</w:t>
            </w:r>
            <w:r w:rsidRPr="009E2D3C">
              <w:rPr>
                <w:rFonts w:ascii="Cambria Math" w:hAnsi="Cambria Math"/>
                <w:iCs/>
                <w:spacing w:val="-4"/>
                <w:lang w:val="it-IT"/>
              </w:rPr>
              <w:t>ș</w:t>
            </w:r>
            <w:r w:rsidRPr="009E2D3C">
              <w:rPr>
                <w:iCs/>
                <w:spacing w:val="-4"/>
                <w:lang w:val="it-IT"/>
              </w:rPr>
              <w:t>tin</w:t>
            </w:r>
            <w:r w:rsidRPr="009E2D3C">
              <w:rPr>
                <w:rFonts w:ascii="Cambria Math" w:hAnsi="Cambria Math"/>
                <w:iCs/>
                <w:spacing w:val="-4"/>
                <w:lang w:val="it-IT"/>
              </w:rPr>
              <w:t>ț</w:t>
            </w:r>
            <w:r w:rsidRPr="009E2D3C">
              <w:rPr>
                <w:iCs/>
                <w:spacing w:val="-4"/>
                <w:lang w:val="it-IT"/>
              </w:rPr>
              <w:t xml:space="preserve">ele în măsurile de resuscitare de bază </w:t>
            </w:r>
            <w:r w:rsidRPr="009E2D3C">
              <w:rPr>
                <w:rFonts w:ascii="Cambria Math" w:hAnsi="Cambria Math"/>
                <w:iCs/>
                <w:spacing w:val="-4"/>
                <w:lang w:val="it-IT"/>
              </w:rPr>
              <w:t>ș</w:t>
            </w:r>
            <w:r w:rsidRPr="009E2D3C">
              <w:rPr>
                <w:iCs/>
                <w:spacing w:val="-4"/>
                <w:lang w:val="it-IT"/>
              </w:rPr>
              <w:t xml:space="preserve">i să selecteze manoperele </w:t>
            </w:r>
            <w:r w:rsidRPr="009E2D3C">
              <w:rPr>
                <w:rFonts w:ascii="Cambria Math" w:hAnsi="Cambria Math"/>
                <w:iCs/>
                <w:spacing w:val="-4"/>
                <w:lang w:val="it-IT"/>
              </w:rPr>
              <w:t>ș</w:t>
            </w:r>
            <w:r w:rsidRPr="009E2D3C">
              <w:rPr>
                <w:iCs/>
                <w:spacing w:val="-4"/>
                <w:lang w:val="it-IT"/>
              </w:rPr>
              <w:t>i tehnicile argumentate clinic fiecărui caz.</w:t>
            </w:r>
          </w:p>
        </w:tc>
        <w:tc>
          <w:tcPr>
            <w:tcW w:w="4623" w:type="dxa"/>
            <w:tcBorders>
              <w:top w:val="single" w:sz="4" w:space="0" w:color="auto"/>
              <w:left w:val="single" w:sz="4" w:space="0" w:color="auto"/>
              <w:bottom w:val="single" w:sz="4" w:space="0" w:color="auto"/>
              <w:right w:val="single" w:sz="4" w:space="0" w:color="auto"/>
            </w:tcBorders>
          </w:tcPr>
          <w:p w14:paraId="4ED36DA7" w14:textId="77777777" w:rsidR="00D20F99" w:rsidRPr="00D20F99" w:rsidRDefault="00D20F99" w:rsidP="00D20F99">
            <w:pPr>
              <w:pStyle w:val="z1Char"/>
              <w:tabs>
                <w:tab w:val="left" w:pos="170"/>
              </w:tabs>
              <w:ind w:left="360"/>
              <w:rPr>
                <w:spacing w:val="-4"/>
                <w:lang w:val="ro-RO"/>
              </w:rPr>
            </w:pPr>
            <w:r w:rsidRPr="00D20F99">
              <w:rPr>
                <w:spacing w:val="-4"/>
                <w:lang w:val="ro-RO"/>
              </w:rPr>
              <w:t>1.</w:t>
            </w:r>
            <w:r w:rsidRPr="00D20F99">
              <w:rPr>
                <w:spacing w:val="-4"/>
                <w:lang w:val="ro-RO"/>
              </w:rPr>
              <w:tab/>
              <w:t>Stopul cardio-respirator</w:t>
            </w:r>
            <w:r>
              <w:rPr>
                <w:spacing w:val="-4"/>
                <w:lang w:val="ro-RO"/>
              </w:rPr>
              <w:t xml:space="preserve"> la copii</w:t>
            </w:r>
            <w:r w:rsidRPr="00D20F99">
              <w:rPr>
                <w:spacing w:val="-4"/>
                <w:lang w:val="ro-RO"/>
              </w:rPr>
              <w:t xml:space="preserve"> – etiologie,fiziopatologie, semnele clinice.</w:t>
            </w:r>
          </w:p>
          <w:p w14:paraId="4ED36DA8" w14:textId="77777777" w:rsidR="00D20F99" w:rsidRPr="00D20F99" w:rsidRDefault="00D20F99" w:rsidP="00D20F99">
            <w:pPr>
              <w:pStyle w:val="z1Char"/>
              <w:tabs>
                <w:tab w:val="left" w:pos="170"/>
              </w:tabs>
              <w:ind w:left="360"/>
              <w:rPr>
                <w:spacing w:val="-4"/>
                <w:lang w:val="ro-RO"/>
              </w:rPr>
            </w:pPr>
            <w:r w:rsidRPr="00D20F99">
              <w:rPr>
                <w:spacing w:val="-4"/>
                <w:lang w:val="ro-RO"/>
              </w:rPr>
              <w:t>2.</w:t>
            </w:r>
            <w:r w:rsidRPr="00D20F99">
              <w:rPr>
                <w:spacing w:val="-4"/>
                <w:lang w:val="ro-RO"/>
              </w:rPr>
              <w:tab/>
              <w:t xml:space="preserve">Componenetele sistemului RCR şi C, verigile lanţului de supravieţuire la </w:t>
            </w:r>
            <w:r>
              <w:rPr>
                <w:spacing w:val="-4"/>
                <w:lang w:val="ro-RO"/>
              </w:rPr>
              <w:t>copii.</w:t>
            </w:r>
            <w:r w:rsidRPr="00D20F99">
              <w:rPr>
                <w:spacing w:val="-4"/>
                <w:lang w:val="ro-RO"/>
              </w:rPr>
              <w:t xml:space="preserve"> </w:t>
            </w:r>
          </w:p>
          <w:p w14:paraId="4ED36DA9" w14:textId="77777777" w:rsidR="00D20F99" w:rsidRPr="00D20F99" w:rsidRDefault="00D20F99" w:rsidP="00D20F99">
            <w:pPr>
              <w:pStyle w:val="z1Char"/>
              <w:tabs>
                <w:tab w:val="left" w:pos="170"/>
              </w:tabs>
              <w:ind w:left="360"/>
              <w:rPr>
                <w:spacing w:val="-4"/>
                <w:lang w:val="ro-RO"/>
              </w:rPr>
            </w:pPr>
            <w:r w:rsidRPr="00D20F99">
              <w:rPr>
                <w:spacing w:val="-4"/>
                <w:lang w:val="ro-RO"/>
              </w:rPr>
              <w:t>3.</w:t>
            </w:r>
            <w:r w:rsidRPr="00D20F99">
              <w:rPr>
                <w:spacing w:val="-4"/>
                <w:lang w:val="ro-RO"/>
              </w:rPr>
              <w:tab/>
              <w:t>Fazele stopului cardiorespirator.</w:t>
            </w:r>
          </w:p>
          <w:p w14:paraId="4ED36DAA" w14:textId="77777777" w:rsidR="00D20F99" w:rsidRPr="00D20F99" w:rsidRDefault="00D20F99" w:rsidP="00D20F99">
            <w:pPr>
              <w:pStyle w:val="z1Char"/>
              <w:tabs>
                <w:tab w:val="left" w:pos="170"/>
              </w:tabs>
              <w:ind w:left="360"/>
              <w:rPr>
                <w:spacing w:val="-4"/>
                <w:lang w:val="ro-RO"/>
              </w:rPr>
            </w:pPr>
            <w:r w:rsidRPr="00D20F99">
              <w:rPr>
                <w:spacing w:val="-4"/>
                <w:lang w:val="ro-RO"/>
              </w:rPr>
              <w:t>4.</w:t>
            </w:r>
            <w:r w:rsidRPr="00D20F99">
              <w:rPr>
                <w:spacing w:val="-4"/>
                <w:lang w:val="ro-RO"/>
              </w:rPr>
              <w:tab/>
              <w:t>Ritmuri șocabile și non-șocabile.</w:t>
            </w:r>
          </w:p>
          <w:p w14:paraId="4ED36DAB" w14:textId="77777777" w:rsidR="00D20F99" w:rsidRPr="00D20F99" w:rsidRDefault="00D20F99" w:rsidP="00D20F99">
            <w:pPr>
              <w:pStyle w:val="z1Char"/>
              <w:tabs>
                <w:tab w:val="left" w:pos="170"/>
              </w:tabs>
              <w:ind w:left="360"/>
              <w:rPr>
                <w:spacing w:val="-4"/>
                <w:lang w:val="ro-RO"/>
              </w:rPr>
            </w:pPr>
            <w:r w:rsidRPr="00D20F99">
              <w:rPr>
                <w:spacing w:val="-4"/>
                <w:lang w:val="ro-RO"/>
              </w:rPr>
              <w:t>5.</w:t>
            </w:r>
            <w:r w:rsidRPr="00D20F99">
              <w:rPr>
                <w:spacing w:val="-4"/>
                <w:lang w:val="ro-RO"/>
              </w:rPr>
              <w:tab/>
              <w:t xml:space="preserve">DAE în SVB la </w:t>
            </w:r>
            <w:r>
              <w:rPr>
                <w:spacing w:val="-4"/>
                <w:lang w:val="ro-RO"/>
              </w:rPr>
              <w:t>copii</w:t>
            </w:r>
            <w:r w:rsidRPr="00D20F99">
              <w:rPr>
                <w:spacing w:val="-4"/>
                <w:lang w:val="ro-RO"/>
              </w:rPr>
              <w:t>.</w:t>
            </w:r>
          </w:p>
          <w:p w14:paraId="4ED36DAC" w14:textId="77777777" w:rsidR="00416A0A" w:rsidRPr="009E2D3C" w:rsidRDefault="00D20F99" w:rsidP="00D20F99">
            <w:pPr>
              <w:pStyle w:val="z1Char"/>
              <w:tabs>
                <w:tab w:val="clear" w:pos="227"/>
                <w:tab w:val="left" w:pos="170"/>
              </w:tabs>
              <w:ind w:left="360" w:firstLine="0"/>
              <w:jc w:val="left"/>
              <w:rPr>
                <w:spacing w:val="-4"/>
                <w:lang w:val="ro-RO"/>
              </w:rPr>
            </w:pPr>
            <w:r w:rsidRPr="00D20F99">
              <w:rPr>
                <w:spacing w:val="-4"/>
                <w:lang w:val="ro-RO"/>
              </w:rPr>
              <w:t>6.</w:t>
            </w:r>
            <w:r w:rsidRPr="00D20F99">
              <w:rPr>
                <w:spacing w:val="-4"/>
                <w:lang w:val="ro-RO"/>
              </w:rPr>
              <w:tab/>
              <w:t>Măsurile de siguranță și securitate în</w:t>
            </w:r>
            <w:r>
              <w:rPr>
                <w:spacing w:val="-4"/>
                <w:lang w:val="ro-RO"/>
              </w:rPr>
              <w:t xml:space="preserve"> utilizarea</w:t>
            </w:r>
            <w:r w:rsidRPr="00D20F99">
              <w:rPr>
                <w:spacing w:val="-4"/>
                <w:lang w:val="ro-RO"/>
              </w:rPr>
              <w:t xml:space="preserve"> DAE.</w:t>
            </w:r>
          </w:p>
        </w:tc>
      </w:tr>
      <w:tr w:rsidR="00D20F99" w:rsidRPr="00405006" w14:paraId="4ED36DAF" w14:textId="77777777" w:rsidTr="008B37AE">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DAE" w14:textId="77777777" w:rsidR="00D20F99" w:rsidRPr="00D20F99" w:rsidRDefault="00D20F99" w:rsidP="00DF6777">
            <w:pPr>
              <w:pStyle w:val="z1Char"/>
              <w:tabs>
                <w:tab w:val="left" w:pos="170"/>
              </w:tabs>
              <w:ind w:left="360"/>
              <w:jc w:val="left"/>
              <w:rPr>
                <w:spacing w:val="-4"/>
                <w:lang w:val="ro-RO"/>
              </w:rPr>
            </w:pPr>
            <w:r w:rsidRPr="009E2D3C">
              <w:rPr>
                <w:b/>
                <w:bCs/>
                <w:spacing w:val="-4"/>
                <w:lang w:val="ro-RO"/>
              </w:rPr>
              <w:t xml:space="preserve">Tema (capitolul) </w:t>
            </w:r>
            <w:r>
              <w:rPr>
                <w:b/>
                <w:bCs/>
                <w:spacing w:val="-4"/>
                <w:lang w:val="ro-RO"/>
              </w:rPr>
              <w:t>9</w:t>
            </w:r>
            <w:r w:rsidRPr="00DF6777">
              <w:rPr>
                <w:b/>
                <w:bCs/>
                <w:color w:val="000000" w:themeColor="text1"/>
                <w:spacing w:val="-4"/>
                <w:sz w:val="24"/>
                <w:szCs w:val="24"/>
                <w:lang w:val="ro-RO"/>
              </w:rPr>
              <w:t xml:space="preserve">. </w:t>
            </w:r>
            <w:r w:rsidRPr="00DF6777">
              <w:rPr>
                <w:b/>
                <w:color w:val="000000" w:themeColor="text1"/>
                <w:sz w:val="24"/>
                <w:szCs w:val="24"/>
                <w:lang w:val="en-US"/>
              </w:rPr>
              <w:t>Aplicarea SVB de 1 sau 2 reanimatori.</w:t>
            </w:r>
            <w:r w:rsidR="00401CEF">
              <w:rPr>
                <w:b/>
                <w:color w:val="000000" w:themeColor="text1"/>
                <w:sz w:val="24"/>
                <w:szCs w:val="24"/>
                <w:lang w:val="en-US"/>
              </w:rPr>
              <w:t xml:space="preserve"> </w:t>
            </w:r>
            <w:r w:rsidRPr="00DF6777">
              <w:rPr>
                <w:b/>
                <w:color w:val="000000" w:themeColor="text1"/>
                <w:sz w:val="24"/>
                <w:szCs w:val="24"/>
                <w:lang w:val="en-US"/>
              </w:rPr>
              <w:t>Determinarea pulsului și locului aplicării compresiunilor toracice,calitatea compresiunilor thoracice, frecvență și amplitudă, asigurarea revenirii la normal a cutiei toracice,Complicații și criteriile de eficacitate, Restabilirea circulației sanguine spontane(RCSS).</w:t>
            </w:r>
          </w:p>
        </w:tc>
      </w:tr>
      <w:tr w:rsidR="00D20F99" w:rsidRPr="00405006" w14:paraId="4ED36DC4"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B0" w14:textId="77777777" w:rsidR="00D20F99" w:rsidRDefault="00D20F99" w:rsidP="00802112">
            <w:pPr>
              <w:numPr>
                <w:ilvl w:val="0"/>
                <w:numId w:val="5"/>
              </w:numPr>
              <w:rPr>
                <w:sz w:val="22"/>
                <w:szCs w:val="22"/>
                <w:lang w:val="ro-RO"/>
              </w:rPr>
            </w:pPr>
            <w:r>
              <w:rPr>
                <w:sz w:val="22"/>
                <w:szCs w:val="22"/>
                <w:lang w:val="ro-RO"/>
              </w:rPr>
              <w:t>Să cunoască algoritmul RCRși C de bază efectuat de un s</w:t>
            </w:r>
            <w:r w:rsidR="00DF6777">
              <w:rPr>
                <w:sz w:val="22"/>
                <w:szCs w:val="22"/>
                <w:lang w:val="ro-RO"/>
              </w:rPr>
              <w:t>ingur reanimator</w:t>
            </w:r>
            <w:r w:rsidR="00CA19DF">
              <w:rPr>
                <w:sz w:val="22"/>
                <w:szCs w:val="22"/>
                <w:lang w:val="ro-RO"/>
              </w:rPr>
              <w:t xml:space="preserve"> la adulți și copii</w:t>
            </w:r>
            <w:r w:rsidR="00DF6777">
              <w:rPr>
                <w:sz w:val="22"/>
                <w:szCs w:val="22"/>
                <w:lang w:val="ro-RO"/>
              </w:rPr>
              <w:t>;</w:t>
            </w:r>
          </w:p>
          <w:p w14:paraId="4ED36DB1" w14:textId="77777777" w:rsidR="00DF6777" w:rsidRDefault="00DF6777" w:rsidP="00802112">
            <w:pPr>
              <w:numPr>
                <w:ilvl w:val="0"/>
                <w:numId w:val="5"/>
              </w:numPr>
              <w:rPr>
                <w:sz w:val="22"/>
                <w:szCs w:val="22"/>
                <w:lang w:val="ro-RO"/>
              </w:rPr>
            </w:pPr>
            <w:r>
              <w:rPr>
                <w:sz w:val="22"/>
                <w:szCs w:val="22"/>
                <w:lang w:val="ro-RO"/>
              </w:rPr>
              <w:t>Să cunoască tehnicile de determinarea a pulsului la adulți și copii;</w:t>
            </w:r>
          </w:p>
          <w:p w14:paraId="4ED36DB2" w14:textId="77777777" w:rsidR="00DF6777" w:rsidRDefault="00DF6777" w:rsidP="00802112">
            <w:pPr>
              <w:numPr>
                <w:ilvl w:val="0"/>
                <w:numId w:val="5"/>
              </w:numPr>
              <w:rPr>
                <w:sz w:val="22"/>
                <w:szCs w:val="22"/>
                <w:lang w:val="ro-RO"/>
              </w:rPr>
            </w:pPr>
            <w:r>
              <w:rPr>
                <w:sz w:val="22"/>
                <w:szCs w:val="22"/>
                <w:lang w:val="ro-RO"/>
              </w:rPr>
              <w:t xml:space="preserve">Să cunoască  tehnicile de aplicare a compresiunilor </w:t>
            </w:r>
            <w:r w:rsidR="00F91531">
              <w:rPr>
                <w:sz w:val="22"/>
                <w:szCs w:val="22"/>
                <w:lang w:val="ro-RO"/>
              </w:rPr>
              <w:t>toracice</w:t>
            </w:r>
            <w:r>
              <w:rPr>
                <w:sz w:val="22"/>
                <w:szCs w:val="22"/>
                <w:lang w:val="ro-RO"/>
              </w:rPr>
              <w:t xml:space="preserve"> la copii și adulți;</w:t>
            </w:r>
          </w:p>
          <w:p w14:paraId="4ED36DB3" w14:textId="77777777" w:rsidR="00DF6777" w:rsidRDefault="00DF6777" w:rsidP="00802112">
            <w:pPr>
              <w:numPr>
                <w:ilvl w:val="0"/>
                <w:numId w:val="5"/>
              </w:numPr>
              <w:rPr>
                <w:sz w:val="22"/>
                <w:szCs w:val="22"/>
                <w:lang w:val="ro-RO"/>
              </w:rPr>
            </w:pPr>
            <w:r>
              <w:rPr>
                <w:sz w:val="22"/>
                <w:szCs w:val="22"/>
                <w:lang w:val="ro-RO"/>
              </w:rPr>
              <w:t xml:space="preserve">Să cunoască </w:t>
            </w:r>
            <w:r w:rsidR="00F91531">
              <w:rPr>
                <w:sz w:val="22"/>
                <w:szCs w:val="22"/>
                <w:lang w:val="ro-RO"/>
              </w:rPr>
              <w:t>criteriile de calitate a compresiunilor toracice(frecvenșă,amplitudă) la copii și adulți;</w:t>
            </w:r>
          </w:p>
          <w:p w14:paraId="4ED36DB4" w14:textId="77777777" w:rsidR="00F91531" w:rsidRDefault="00F91531" w:rsidP="00802112">
            <w:pPr>
              <w:numPr>
                <w:ilvl w:val="0"/>
                <w:numId w:val="5"/>
              </w:numPr>
              <w:rPr>
                <w:sz w:val="22"/>
                <w:szCs w:val="22"/>
                <w:lang w:val="ro-RO"/>
              </w:rPr>
            </w:pPr>
            <w:r>
              <w:rPr>
                <w:sz w:val="22"/>
                <w:szCs w:val="22"/>
                <w:lang w:val="ro-RO"/>
              </w:rPr>
              <w:t>Sa asigure revenirea la normal a peretelui cutiei toracice după fiecare compresiune în RCRșiC de bază;</w:t>
            </w:r>
          </w:p>
          <w:p w14:paraId="4ED36DB5" w14:textId="77777777" w:rsidR="00F91531" w:rsidRDefault="00F91531" w:rsidP="00802112">
            <w:pPr>
              <w:numPr>
                <w:ilvl w:val="0"/>
                <w:numId w:val="5"/>
              </w:numPr>
              <w:rPr>
                <w:sz w:val="22"/>
                <w:szCs w:val="22"/>
                <w:lang w:val="ro-RO"/>
              </w:rPr>
            </w:pPr>
            <w:r>
              <w:rPr>
                <w:sz w:val="22"/>
                <w:szCs w:val="22"/>
                <w:lang w:val="ro-RO"/>
              </w:rPr>
              <w:t>Să cunoască modalitățile de minimalizare a pauzelor în compresiunile sternale în RCRșiC de bază;</w:t>
            </w:r>
          </w:p>
          <w:p w14:paraId="4ED36DB6" w14:textId="77777777" w:rsidR="00CA19DF" w:rsidRDefault="00CA19DF" w:rsidP="00802112">
            <w:pPr>
              <w:numPr>
                <w:ilvl w:val="0"/>
                <w:numId w:val="5"/>
              </w:numPr>
              <w:rPr>
                <w:sz w:val="22"/>
                <w:szCs w:val="22"/>
                <w:lang w:val="ro-RO"/>
              </w:rPr>
            </w:pPr>
            <w:r>
              <w:rPr>
                <w:sz w:val="22"/>
                <w:szCs w:val="22"/>
                <w:lang w:val="ro-RO"/>
              </w:rPr>
              <w:t>Să cunoască algoritmul RCRși C de bază efectuat de doi reanimatori la copii și adulți;</w:t>
            </w:r>
          </w:p>
          <w:p w14:paraId="4ED36DB7" w14:textId="77777777" w:rsidR="00F91531" w:rsidRDefault="00F91531" w:rsidP="00802112">
            <w:pPr>
              <w:numPr>
                <w:ilvl w:val="0"/>
                <w:numId w:val="5"/>
              </w:numPr>
              <w:rPr>
                <w:sz w:val="22"/>
                <w:szCs w:val="22"/>
                <w:lang w:val="ro-RO"/>
              </w:rPr>
            </w:pPr>
            <w:r>
              <w:rPr>
                <w:sz w:val="22"/>
                <w:szCs w:val="22"/>
                <w:lang w:val="ro-RO"/>
              </w:rPr>
              <w:t>Să cunoască posibilele complicații care pot surveni în RCRșiC de bază</w:t>
            </w:r>
            <w:r w:rsidR="00CA19DF">
              <w:rPr>
                <w:sz w:val="22"/>
                <w:szCs w:val="22"/>
                <w:lang w:val="ro-RO"/>
              </w:rPr>
              <w:t xml:space="preserve"> la copii și adulți</w:t>
            </w:r>
            <w:r>
              <w:rPr>
                <w:sz w:val="22"/>
                <w:szCs w:val="22"/>
                <w:lang w:val="ro-RO"/>
              </w:rPr>
              <w:t>;</w:t>
            </w:r>
          </w:p>
          <w:p w14:paraId="4ED36DB8" w14:textId="77777777" w:rsidR="00F91531" w:rsidRDefault="00F91531" w:rsidP="00802112">
            <w:pPr>
              <w:numPr>
                <w:ilvl w:val="0"/>
                <w:numId w:val="5"/>
              </w:numPr>
              <w:rPr>
                <w:sz w:val="22"/>
                <w:szCs w:val="22"/>
                <w:lang w:val="ro-RO"/>
              </w:rPr>
            </w:pPr>
            <w:r>
              <w:rPr>
                <w:sz w:val="22"/>
                <w:szCs w:val="22"/>
                <w:lang w:val="ro-RO"/>
              </w:rPr>
              <w:t>Să cunoască criteriile de eficacitate și de restabilire a circulației sanguine spontane în RCRșiC de bază;</w:t>
            </w:r>
          </w:p>
          <w:p w14:paraId="4ED36DB9" w14:textId="77777777" w:rsidR="00CA19DF" w:rsidRDefault="00CA19DF" w:rsidP="00CA19DF">
            <w:pPr>
              <w:ind w:left="360"/>
              <w:rPr>
                <w:sz w:val="22"/>
                <w:szCs w:val="22"/>
                <w:lang w:val="ro-RO"/>
              </w:rPr>
            </w:pPr>
          </w:p>
          <w:p w14:paraId="4ED36DBA" w14:textId="77777777" w:rsidR="00F91531" w:rsidRPr="009E2D3C" w:rsidRDefault="00F91531" w:rsidP="00F91531">
            <w:pPr>
              <w:ind w:left="360"/>
              <w:rPr>
                <w:sz w:val="22"/>
                <w:szCs w:val="22"/>
                <w:lang w:val="ro-RO"/>
              </w:rPr>
            </w:pPr>
          </w:p>
        </w:tc>
        <w:tc>
          <w:tcPr>
            <w:tcW w:w="4623" w:type="dxa"/>
            <w:tcBorders>
              <w:top w:val="single" w:sz="4" w:space="0" w:color="auto"/>
              <w:left w:val="single" w:sz="4" w:space="0" w:color="auto"/>
              <w:bottom w:val="single" w:sz="4" w:space="0" w:color="auto"/>
              <w:right w:val="single" w:sz="4" w:space="0" w:color="auto"/>
            </w:tcBorders>
          </w:tcPr>
          <w:p w14:paraId="4ED36DBB" w14:textId="77777777" w:rsidR="00CA19DF" w:rsidRPr="00CA19DF" w:rsidRDefault="00CA19DF" w:rsidP="00802112">
            <w:pPr>
              <w:pStyle w:val="af4"/>
              <w:numPr>
                <w:ilvl w:val="0"/>
                <w:numId w:val="26"/>
              </w:numPr>
              <w:rPr>
                <w:color w:val="000000"/>
                <w:spacing w:val="-4"/>
                <w:sz w:val="22"/>
                <w:szCs w:val="22"/>
                <w:lang w:val="ro-RO"/>
              </w:rPr>
            </w:pPr>
            <w:r>
              <w:rPr>
                <w:color w:val="000000"/>
                <w:spacing w:val="-4"/>
                <w:sz w:val="22"/>
                <w:szCs w:val="22"/>
                <w:lang w:val="ro-RO"/>
              </w:rPr>
              <w:t>A</w:t>
            </w:r>
            <w:r w:rsidRPr="00CA19DF">
              <w:rPr>
                <w:color w:val="000000"/>
                <w:spacing w:val="-4"/>
                <w:sz w:val="22"/>
                <w:szCs w:val="22"/>
                <w:lang w:val="ro-RO"/>
              </w:rPr>
              <w:t>lgoritmul RCRși C de bază efectuat de un singur reanimator</w:t>
            </w:r>
            <w:r>
              <w:rPr>
                <w:color w:val="000000"/>
                <w:spacing w:val="-4"/>
                <w:sz w:val="22"/>
                <w:szCs w:val="22"/>
                <w:lang w:val="ro-RO"/>
              </w:rPr>
              <w:t xml:space="preserve"> la copii și adulți</w:t>
            </w:r>
            <w:r w:rsidRPr="00CA19DF">
              <w:rPr>
                <w:color w:val="000000"/>
                <w:spacing w:val="-4"/>
                <w:sz w:val="22"/>
                <w:szCs w:val="22"/>
                <w:lang w:val="ro-RO"/>
              </w:rPr>
              <w:t>;</w:t>
            </w:r>
          </w:p>
          <w:p w14:paraId="4ED36DBC" w14:textId="77777777" w:rsidR="00D20F99" w:rsidRPr="00CA19DF" w:rsidRDefault="00CA19DF" w:rsidP="00802112">
            <w:pPr>
              <w:pStyle w:val="z1Char"/>
              <w:numPr>
                <w:ilvl w:val="0"/>
                <w:numId w:val="26"/>
              </w:numPr>
              <w:tabs>
                <w:tab w:val="left" w:pos="170"/>
              </w:tabs>
              <w:rPr>
                <w:spacing w:val="-4"/>
                <w:lang w:val="ro-RO"/>
              </w:rPr>
            </w:pPr>
            <w:r>
              <w:rPr>
                <w:lang w:val="ro-RO"/>
              </w:rPr>
              <w:t>Tehnicile de determinarea a pulsului la adulți și copii.</w:t>
            </w:r>
          </w:p>
          <w:p w14:paraId="4ED36DBD" w14:textId="77777777" w:rsidR="00CA19DF" w:rsidRPr="00CA19DF" w:rsidRDefault="00CA19DF" w:rsidP="00802112">
            <w:pPr>
              <w:pStyle w:val="af4"/>
              <w:numPr>
                <w:ilvl w:val="0"/>
                <w:numId w:val="26"/>
              </w:numPr>
              <w:rPr>
                <w:color w:val="000000"/>
                <w:spacing w:val="-4"/>
                <w:sz w:val="22"/>
                <w:szCs w:val="22"/>
                <w:lang w:val="ro-RO"/>
              </w:rPr>
            </w:pPr>
            <w:r>
              <w:rPr>
                <w:color w:val="000000"/>
                <w:spacing w:val="-4"/>
                <w:sz w:val="22"/>
                <w:szCs w:val="22"/>
                <w:lang w:val="ro-RO"/>
              </w:rPr>
              <w:t>C</w:t>
            </w:r>
            <w:r w:rsidRPr="00CA19DF">
              <w:rPr>
                <w:color w:val="000000"/>
                <w:spacing w:val="-4"/>
                <w:sz w:val="22"/>
                <w:szCs w:val="22"/>
                <w:lang w:val="ro-RO"/>
              </w:rPr>
              <w:t>riteriile de calitate a compresiunilor toracice</w:t>
            </w:r>
            <w:r>
              <w:rPr>
                <w:color w:val="000000"/>
                <w:spacing w:val="-4"/>
                <w:sz w:val="22"/>
                <w:szCs w:val="22"/>
                <w:lang w:val="ro-RO"/>
              </w:rPr>
              <w:t xml:space="preserve"> </w:t>
            </w:r>
            <w:r w:rsidRPr="00CA19DF">
              <w:rPr>
                <w:color w:val="000000"/>
                <w:spacing w:val="-4"/>
                <w:sz w:val="22"/>
                <w:szCs w:val="22"/>
                <w:lang w:val="ro-RO"/>
              </w:rPr>
              <w:t>(frecvenșă,amplitudă) la copii și adulți</w:t>
            </w:r>
            <w:r>
              <w:rPr>
                <w:color w:val="000000"/>
                <w:spacing w:val="-4"/>
                <w:sz w:val="22"/>
                <w:szCs w:val="22"/>
                <w:lang w:val="ro-RO"/>
              </w:rPr>
              <w:t>.</w:t>
            </w:r>
          </w:p>
          <w:p w14:paraId="4ED36DBE" w14:textId="77777777" w:rsidR="00CA19DF" w:rsidRPr="00CA19DF" w:rsidRDefault="00CA19DF" w:rsidP="00802112">
            <w:pPr>
              <w:pStyle w:val="af4"/>
              <w:numPr>
                <w:ilvl w:val="0"/>
                <w:numId w:val="26"/>
              </w:numPr>
              <w:rPr>
                <w:color w:val="000000"/>
                <w:spacing w:val="-4"/>
                <w:sz w:val="22"/>
                <w:szCs w:val="22"/>
                <w:lang w:val="ro-RO"/>
              </w:rPr>
            </w:pPr>
            <w:r>
              <w:rPr>
                <w:color w:val="000000"/>
                <w:spacing w:val="-4"/>
                <w:sz w:val="22"/>
                <w:szCs w:val="22"/>
                <w:lang w:val="ro-RO"/>
              </w:rPr>
              <w:t xml:space="preserve">Importanța asigurării </w:t>
            </w:r>
            <w:r w:rsidRPr="00CA19DF">
              <w:rPr>
                <w:color w:val="000000"/>
                <w:spacing w:val="-4"/>
                <w:sz w:val="22"/>
                <w:szCs w:val="22"/>
                <w:lang w:val="ro-RO"/>
              </w:rPr>
              <w:t>revenir</w:t>
            </w:r>
            <w:r>
              <w:rPr>
                <w:color w:val="000000"/>
                <w:spacing w:val="-4"/>
                <w:sz w:val="22"/>
                <w:szCs w:val="22"/>
                <w:lang w:val="ro-RO"/>
              </w:rPr>
              <w:t>ii</w:t>
            </w:r>
            <w:r w:rsidRPr="00CA19DF">
              <w:rPr>
                <w:color w:val="000000"/>
                <w:spacing w:val="-4"/>
                <w:sz w:val="22"/>
                <w:szCs w:val="22"/>
                <w:lang w:val="ro-RO"/>
              </w:rPr>
              <w:t xml:space="preserve"> la normal a peretelui cutiei toracice după fiecare compresiune în RCRșiC de bază</w:t>
            </w:r>
            <w:r>
              <w:rPr>
                <w:color w:val="000000"/>
                <w:spacing w:val="-4"/>
                <w:sz w:val="22"/>
                <w:szCs w:val="22"/>
                <w:lang w:val="ro-RO"/>
              </w:rPr>
              <w:t>.</w:t>
            </w:r>
          </w:p>
          <w:p w14:paraId="4ED36DBF" w14:textId="77777777" w:rsidR="00CA19DF" w:rsidRPr="00CA19DF" w:rsidRDefault="00CA19DF" w:rsidP="00802112">
            <w:pPr>
              <w:pStyle w:val="z1Char"/>
              <w:numPr>
                <w:ilvl w:val="0"/>
                <w:numId w:val="26"/>
              </w:numPr>
              <w:tabs>
                <w:tab w:val="left" w:pos="170"/>
              </w:tabs>
              <w:rPr>
                <w:spacing w:val="-4"/>
                <w:lang w:val="ro-RO"/>
              </w:rPr>
            </w:pPr>
            <w:r>
              <w:rPr>
                <w:lang w:val="ro-RO"/>
              </w:rPr>
              <w:t>Modalitățile de minimalizare a pauzelor în compresiunile sternale în RCRșiC de bază.</w:t>
            </w:r>
          </w:p>
          <w:p w14:paraId="4ED36DC0" w14:textId="77777777" w:rsidR="00CA19DF" w:rsidRPr="00CA19DF" w:rsidRDefault="00CA19DF" w:rsidP="00802112">
            <w:pPr>
              <w:pStyle w:val="af4"/>
              <w:numPr>
                <w:ilvl w:val="0"/>
                <w:numId w:val="26"/>
              </w:numPr>
              <w:rPr>
                <w:color w:val="000000"/>
                <w:spacing w:val="-4"/>
                <w:sz w:val="22"/>
                <w:szCs w:val="22"/>
                <w:lang w:val="ro-RO"/>
              </w:rPr>
            </w:pPr>
            <w:r>
              <w:rPr>
                <w:color w:val="000000"/>
                <w:spacing w:val="-4"/>
                <w:sz w:val="22"/>
                <w:szCs w:val="22"/>
                <w:lang w:val="ro-RO"/>
              </w:rPr>
              <w:t>A</w:t>
            </w:r>
            <w:r w:rsidRPr="00CA19DF">
              <w:rPr>
                <w:color w:val="000000"/>
                <w:spacing w:val="-4"/>
                <w:sz w:val="22"/>
                <w:szCs w:val="22"/>
                <w:lang w:val="ro-RO"/>
              </w:rPr>
              <w:t>lgoritmul RCRși C de bază efectuat de doi reanimatori la copii și adulți;</w:t>
            </w:r>
          </w:p>
          <w:p w14:paraId="4ED36DC1" w14:textId="77777777" w:rsidR="00CA19DF" w:rsidRDefault="00CA19DF" w:rsidP="00802112">
            <w:pPr>
              <w:pStyle w:val="af4"/>
              <w:numPr>
                <w:ilvl w:val="0"/>
                <w:numId w:val="26"/>
              </w:numPr>
              <w:rPr>
                <w:color w:val="000000"/>
                <w:spacing w:val="-4"/>
                <w:sz w:val="22"/>
                <w:szCs w:val="22"/>
                <w:lang w:val="ro-RO"/>
              </w:rPr>
            </w:pPr>
            <w:r>
              <w:rPr>
                <w:color w:val="000000"/>
                <w:spacing w:val="-4"/>
                <w:sz w:val="22"/>
                <w:szCs w:val="22"/>
                <w:lang w:val="ro-RO"/>
              </w:rPr>
              <w:t>C</w:t>
            </w:r>
            <w:r w:rsidRPr="00CA19DF">
              <w:rPr>
                <w:color w:val="000000"/>
                <w:spacing w:val="-4"/>
                <w:sz w:val="22"/>
                <w:szCs w:val="22"/>
                <w:lang w:val="ro-RO"/>
              </w:rPr>
              <w:t>omplicații care pot surveni în RCRșiC de bază</w:t>
            </w:r>
            <w:r>
              <w:rPr>
                <w:color w:val="000000"/>
                <w:spacing w:val="-4"/>
                <w:sz w:val="22"/>
                <w:szCs w:val="22"/>
                <w:lang w:val="ro-RO"/>
              </w:rPr>
              <w:t>,</w:t>
            </w:r>
          </w:p>
          <w:p w14:paraId="4ED36DC2" w14:textId="77777777" w:rsidR="00CA19DF" w:rsidRPr="00CA19DF" w:rsidRDefault="00CA19DF" w:rsidP="00802112">
            <w:pPr>
              <w:pStyle w:val="af4"/>
              <w:numPr>
                <w:ilvl w:val="0"/>
                <w:numId w:val="26"/>
              </w:numPr>
              <w:rPr>
                <w:color w:val="000000"/>
                <w:spacing w:val="-4"/>
                <w:sz w:val="22"/>
                <w:szCs w:val="22"/>
                <w:lang w:val="ro-RO"/>
              </w:rPr>
            </w:pPr>
            <w:r w:rsidRPr="00CA19DF">
              <w:rPr>
                <w:color w:val="000000"/>
                <w:spacing w:val="-4"/>
                <w:sz w:val="22"/>
                <w:szCs w:val="22"/>
                <w:lang w:val="ro-RO"/>
              </w:rPr>
              <w:t xml:space="preserve"> Criteriile de eficacitate și de restabilire a circulației sanguine spontane în RCRșiC de bază.</w:t>
            </w:r>
          </w:p>
          <w:p w14:paraId="4ED36DC3" w14:textId="77777777" w:rsidR="00CA19DF" w:rsidRPr="00D20F99" w:rsidRDefault="00CA19DF" w:rsidP="00CA19DF">
            <w:pPr>
              <w:pStyle w:val="z1Char"/>
              <w:tabs>
                <w:tab w:val="clear" w:pos="227"/>
                <w:tab w:val="left" w:pos="170"/>
              </w:tabs>
              <w:ind w:left="493" w:firstLine="0"/>
              <w:rPr>
                <w:spacing w:val="-4"/>
                <w:lang w:val="ro-RO"/>
              </w:rPr>
            </w:pPr>
          </w:p>
        </w:tc>
      </w:tr>
      <w:tr w:rsidR="00416A0A" w:rsidRPr="00405006" w14:paraId="4ED36DC6" w14:textId="77777777" w:rsidTr="009E2D3C">
        <w:trPr>
          <w:trHeight w:val="247"/>
        </w:trPr>
        <w:tc>
          <w:tcPr>
            <w:tcW w:w="10314" w:type="dxa"/>
            <w:gridSpan w:val="2"/>
            <w:tcBorders>
              <w:top w:val="single" w:sz="4" w:space="0" w:color="auto"/>
              <w:left w:val="single" w:sz="4" w:space="0" w:color="auto"/>
              <w:bottom w:val="single" w:sz="4" w:space="0" w:color="auto"/>
              <w:right w:val="single" w:sz="4" w:space="0" w:color="auto"/>
            </w:tcBorders>
          </w:tcPr>
          <w:p w14:paraId="4ED36DC5" w14:textId="77777777" w:rsidR="00416A0A" w:rsidRPr="009E2D3C" w:rsidRDefault="00416A0A" w:rsidP="00955B6E">
            <w:pPr>
              <w:jc w:val="both"/>
              <w:rPr>
                <w:b/>
                <w:bCs/>
                <w:color w:val="000000"/>
                <w:spacing w:val="-4"/>
                <w:sz w:val="22"/>
                <w:szCs w:val="22"/>
                <w:lang w:val="ro-RO"/>
              </w:rPr>
            </w:pPr>
            <w:r w:rsidRPr="009E2D3C">
              <w:rPr>
                <w:b/>
                <w:bCs/>
                <w:color w:val="000000"/>
                <w:spacing w:val="-4"/>
                <w:sz w:val="22"/>
                <w:szCs w:val="22"/>
                <w:lang w:val="ro-RO"/>
              </w:rPr>
              <w:lastRenderedPageBreak/>
              <w:t>Tema (capitolul)</w:t>
            </w:r>
            <w:r w:rsidR="00731B6C">
              <w:rPr>
                <w:b/>
                <w:bCs/>
                <w:color w:val="000000"/>
                <w:spacing w:val="-4"/>
                <w:sz w:val="22"/>
                <w:szCs w:val="22"/>
                <w:lang w:val="ro-RO"/>
              </w:rPr>
              <w:t xml:space="preserve"> 10</w:t>
            </w:r>
            <w:r w:rsidRPr="009E2D3C">
              <w:rPr>
                <w:b/>
                <w:bCs/>
                <w:color w:val="000000"/>
                <w:spacing w:val="-4"/>
                <w:sz w:val="22"/>
                <w:szCs w:val="22"/>
                <w:lang w:val="ro-RO"/>
              </w:rPr>
              <w:t>.</w:t>
            </w:r>
            <w:r w:rsidR="00731B6C" w:rsidRPr="006A5963">
              <w:rPr>
                <w:lang w:val="en-US"/>
              </w:rPr>
              <w:t xml:space="preserve"> </w:t>
            </w:r>
            <w:r w:rsidR="00731B6C" w:rsidRPr="00731B6C">
              <w:rPr>
                <w:b/>
                <w:color w:val="000000" w:themeColor="text1"/>
                <w:lang w:val="en-US"/>
              </w:rPr>
              <w:t>Examenul general și primar al pacientului traumatizat și aplicarea SVB.</w:t>
            </w:r>
            <w:r w:rsidR="00955B6E" w:rsidRPr="005F281C">
              <w:rPr>
                <w:bCs/>
                <w:color w:val="000000" w:themeColor="text1"/>
                <w:kern w:val="24"/>
                <w:lang w:val="ro-RO"/>
              </w:rPr>
              <w:t xml:space="preserve"> </w:t>
            </w:r>
            <w:r w:rsidR="00955B6E" w:rsidRPr="00955B6E">
              <w:rPr>
                <w:b/>
                <w:bCs/>
                <w:color w:val="000000" w:themeColor="text1"/>
                <w:kern w:val="24"/>
                <w:lang w:val="ro-RO"/>
              </w:rPr>
              <w:t>Prezentare generală a traumatismelor musculo-scheletale.Arsurile.</w:t>
            </w:r>
            <w:r w:rsidR="00731B6C" w:rsidRPr="00731B6C">
              <w:rPr>
                <w:b/>
                <w:color w:val="000000" w:themeColor="text1"/>
                <w:lang w:val="en-US"/>
              </w:rPr>
              <w:t>SVB în stopul cardiac posttraumatic.</w:t>
            </w:r>
          </w:p>
        </w:tc>
      </w:tr>
      <w:tr w:rsidR="00416A0A" w:rsidRPr="005B688B" w14:paraId="4ED36DDC"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C7" w14:textId="77777777" w:rsidR="00731B6C" w:rsidRPr="00731B6C" w:rsidRDefault="00731B6C" w:rsidP="00802112">
            <w:pPr>
              <w:numPr>
                <w:ilvl w:val="0"/>
                <w:numId w:val="13"/>
              </w:numPr>
              <w:tabs>
                <w:tab w:val="left" w:pos="170"/>
              </w:tabs>
              <w:ind w:left="360"/>
              <w:rPr>
                <w:iCs/>
                <w:color w:val="000000"/>
                <w:spacing w:val="-4"/>
                <w:sz w:val="22"/>
                <w:szCs w:val="22"/>
                <w:lang w:val="it-IT"/>
              </w:rPr>
            </w:pPr>
            <w:r w:rsidRPr="009E2D3C">
              <w:rPr>
                <w:spacing w:val="-4"/>
                <w:sz w:val="22"/>
                <w:szCs w:val="22"/>
                <w:lang w:val="it-IT"/>
              </w:rPr>
              <w:t xml:space="preserve">Să cunoască </w:t>
            </w:r>
            <w:r w:rsidRPr="009E2D3C">
              <w:rPr>
                <w:iCs/>
                <w:color w:val="000000"/>
                <w:spacing w:val="-4"/>
                <w:sz w:val="22"/>
                <w:szCs w:val="22"/>
                <w:lang w:val="it-IT"/>
              </w:rPr>
              <w:t>noţiunile anatomice de bază ale locomotorului şi ale tegumentelor şi mucoaselor</w:t>
            </w:r>
            <w:r w:rsidRPr="009E2D3C">
              <w:rPr>
                <w:spacing w:val="-4"/>
                <w:sz w:val="22"/>
                <w:szCs w:val="22"/>
                <w:lang w:val="ro-RO"/>
              </w:rPr>
              <w:t xml:space="preserve"> </w:t>
            </w:r>
            <w:r>
              <w:rPr>
                <w:spacing w:val="-4"/>
                <w:sz w:val="22"/>
                <w:szCs w:val="22"/>
                <w:lang w:val="ro-RO"/>
              </w:rPr>
              <w:t>;</w:t>
            </w:r>
          </w:p>
          <w:p w14:paraId="4ED36DC8" w14:textId="77777777" w:rsidR="00731B6C" w:rsidRDefault="00416A0A" w:rsidP="00802112">
            <w:pPr>
              <w:numPr>
                <w:ilvl w:val="0"/>
                <w:numId w:val="13"/>
              </w:numPr>
              <w:tabs>
                <w:tab w:val="left" w:pos="170"/>
              </w:tabs>
              <w:ind w:left="360"/>
              <w:rPr>
                <w:iCs/>
                <w:color w:val="000000"/>
                <w:spacing w:val="-4"/>
                <w:sz w:val="22"/>
                <w:szCs w:val="22"/>
                <w:lang w:val="it-IT"/>
              </w:rPr>
            </w:pPr>
            <w:r w:rsidRPr="009E2D3C">
              <w:rPr>
                <w:spacing w:val="-4"/>
                <w:sz w:val="22"/>
                <w:szCs w:val="22"/>
                <w:lang w:val="ro-RO"/>
              </w:rPr>
              <w:t xml:space="preserve">Să definească </w:t>
            </w:r>
            <w:r w:rsidRPr="009E2D3C">
              <w:rPr>
                <w:iCs/>
                <w:color w:val="000000"/>
                <w:spacing w:val="-4"/>
                <w:sz w:val="22"/>
                <w:szCs w:val="22"/>
                <w:lang w:val="it-IT"/>
              </w:rPr>
              <w:t>funcţiile aparatului locomotor, fracturile închise şi deschise, traumatismele craniene şi arsurile termice, chimice şi electrice;</w:t>
            </w:r>
          </w:p>
          <w:p w14:paraId="4ED36DC9" w14:textId="77777777" w:rsidR="00731B6C" w:rsidRDefault="00731B6C" w:rsidP="00802112">
            <w:pPr>
              <w:numPr>
                <w:ilvl w:val="0"/>
                <w:numId w:val="13"/>
              </w:numPr>
              <w:tabs>
                <w:tab w:val="left" w:pos="170"/>
              </w:tabs>
              <w:ind w:left="360"/>
              <w:rPr>
                <w:iCs/>
                <w:color w:val="000000"/>
                <w:spacing w:val="-4"/>
                <w:sz w:val="22"/>
                <w:szCs w:val="22"/>
                <w:lang w:val="it-IT"/>
              </w:rPr>
            </w:pPr>
            <w:r>
              <w:rPr>
                <w:spacing w:val="-4"/>
                <w:sz w:val="22"/>
                <w:szCs w:val="22"/>
                <w:lang w:val="ro-RO"/>
              </w:rPr>
              <w:t>Să cunoască</w:t>
            </w:r>
            <w:r w:rsidR="00416A0A" w:rsidRPr="009E2D3C">
              <w:rPr>
                <w:iCs/>
                <w:color w:val="000000"/>
                <w:spacing w:val="-4"/>
                <w:sz w:val="22"/>
                <w:szCs w:val="22"/>
                <w:lang w:val="it-IT"/>
              </w:rPr>
              <w:t xml:space="preserve"> factorii cauzali</w:t>
            </w:r>
            <w:r>
              <w:rPr>
                <w:iCs/>
                <w:color w:val="000000"/>
                <w:spacing w:val="-4"/>
                <w:sz w:val="22"/>
                <w:szCs w:val="22"/>
                <w:lang w:val="it-IT"/>
              </w:rPr>
              <w:t xml:space="preserve"> și </w:t>
            </w:r>
            <w:r w:rsidRPr="009E2D3C">
              <w:rPr>
                <w:iCs/>
                <w:color w:val="000000"/>
                <w:spacing w:val="-4"/>
                <w:sz w:val="22"/>
                <w:szCs w:val="22"/>
                <w:lang w:val="it-IT"/>
              </w:rPr>
              <w:t>mecanismele traumatismelor locomotorului şi craniocerebrale (accidente de circulaţie, sport şi căderei, agresiuni, calamităţi naturale şi conflicte armate);</w:t>
            </w:r>
          </w:p>
          <w:p w14:paraId="4ED36DCA" w14:textId="77777777" w:rsidR="002643ED" w:rsidRPr="002643ED" w:rsidRDefault="00416A0A" w:rsidP="00802112">
            <w:pPr>
              <w:numPr>
                <w:ilvl w:val="0"/>
                <w:numId w:val="13"/>
              </w:numPr>
              <w:tabs>
                <w:tab w:val="left" w:pos="170"/>
              </w:tabs>
              <w:ind w:left="360"/>
              <w:rPr>
                <w:iCs/>
                <w:color w:val="000000"/>
                <w:spacing w:val="-4"/>
                <w:sz w:val="22"/>
                <w:szCs w:val="22"/>
                <w:lang w:val="it-IT"/>
              </w:rPr>
            </w:pPr>
            <w:r w:rsidRPr="009E2D3C">
              <w:rPr>
                <w:iCs/>
                <w:color w:val="000000"/>
                <w:spacing w:val="-4"/>
                <w:sz w:val="22"/>
                <w:szCs w:val="22"/>
                <w:lang w:val="it-IT"/>
              </w:rPr>
              <w:t xml:space="preserve"> </w:t>
            </w:r>
            <w:r w:rsidR="00731B6C">
              <w:rPr>
                <w:iCs/>
                <w:color w:val="000000"/>
                <w:spacing w:val="-4"/>
                <w:sz w:val="22"/>
                <w:szCs w:val="22"/>
                <w:lang w:val="it-IT"/>
              </w:rPr>
              <w:t xml:space="preserve">Să cunoască </w:t>
            </w:r>
            <w:r w:rsidRPr="009E2D3C">
              <w:rPr>
                <w:iCs/>
                <w:color w:val="000000"/>
                <w:spacing w:val="-4"/>
                <w:sz w:val="22"/>
                <w:szCs w:val="22"/>
                <w:lang w:val="it-IT"/>
              </w:rPr>
              <w:t xml:space="preserve">manifestările clinice </w:t>
            </w:r>
            <w:r w:rsidR="00731B6C" w:rsidRPr="009E2D3C">
              <w:rPr>
                <w:iCs/>
                <w:color w:val="000000"/>
                <w:spacing w:val="-4"/>
                <w:sz w:val="22"/>
                <w:szCs w:val="22"/>
                <w:lang w:val="ro-RO"/>
              </w:rPr>
              <w:t>principale ale fracturilor</w:t>
            </w:r>
            <w:r w:rsidR="002643ED">
              <w:rPr>
                <w:iCs/>
                <w:color w:val="000000"/>
                <w:spacing w:val="-4"/>
                <w:sz w:val="22"/>
                <w:szCs w:val="22"/>
                <w:lang w:val="ro-RO"/>
              </w:rPr>
              <w:t>(</w:t>
            </w:r>
            <w:r w:rsidR="002643ED" w:rsidRPr="009E2D3C">
              <w:rPr>
                <w:iCs/>
                <w:color w:val="000000"/>
                <w:spacing w:val="-4"/>
                <w:sz w:val="22"/>
                <w:szCs w:val="22"/>
                <w:lang w:val="it-IT"/>
              </w:rPr>
              <w:t>semnele de probabilitate şi sigure a unei fracturi</w:t>
            </w:r>
            <w:r w:rsidR="002643ED">
              <w:rPr>
                <w:iCs/>
                <w:color w:val="000000"/>
                <w:spacing w:val="-4"/>
                <w:sz w:val="22"/>
                <w:szCs w:val="22"/>
                <w:lang w:val="it-IT"/>
              </w:rPr>
              <w:t>)</w:t>
            </w:r>
            <w:r w:rsidR="002643ED" w:rsidRPr="009E2D3C">
              <w:rPr>
                <w:iCs/>
                <w:color w:val="000000"/>
                <w:spacing w:val="-4"/>
                <w:sz w:val="22"/>
                <w:szCs w:val="22"/>
                <w:lang w:val="ro-RO"/>
              </w:rPr>
              <w:t xml:space="preserve"> </w:t>
            </w:r>
            <w:r w:rsidR="00731B6C" w:rsidRPr="009E2D3C">
              <w:rPr>
                <w:iCs/>
                <w:color w:val="000000"/>
                <w:spacing w:val="-4"/>
                <w:sz w:val="22"/>
                <w:szCs w:val="22"/>
                <w:lang w:val="ro-RO"/>
              </w:rPr>
              <w:t xml:space="preserve"> </w:t>
            </w:r>
            <w:r w:rsidR="00731B6C">
              <w:rPr>
                <w:iCs/>
                <w:color w:val="000000"/>
                <w:spacing w:val="-4"/>
                <w:sz w:val="22"/>
                <w:szCs w:val="22"/>
                <w:lang w:val="ro-RO"/>
              </w:rPr>
              <w:t>și</w:t>
            </w:r>
            <w:r w:rsidR="00731B6C" w:rsidRPr="009E2D3C">
              <w:rPr>
                <w:iCs/>
                <w:color w:val="000000"/>
                <w:spacing w:val="-4"/>
                <w:sz w:val="22"/>
                <w:szCs w:val="22"/>
                <w:lang w:val="ro-RO"/>
              </w:rPr>
              <w:t xml:space="preserve"> ale arsurilor; </w:t>
            </w:r>
          </w:p>
          <w:p w14:paraId="4ED36DCB" w14:textId="77777777" w:rsidR="00416A0A" w:rsidRPr="009E2D3C" w:rsidRDefault="002643ED" w:rsidP="00802112">
            <w:pPr>
              <w:numPr>
                <w:ilvl w:val="0"/>
                <w:numId w:val="13"/>
              </w:numPr>
              <w:tabs>
                <w:tab w:val="left" w:pos="170"/>
              </w:tabs>
              <w:ind w:left="360"/>
              <w:rPr>
                <w:iCs/>
                <w:color w:val="000000"/>
                <w:spacing w:val="-4"/>
                <w:sz w:val="22"/>
                <w:szCs w:val="22"/>
                <w:lang w:val="it-IT"/>
              </w:rPr>
            </w:pPr>
            <w:r>
              <w:rPr>
                <w:iCs/>
                <w:color w:val="000000"/>
                <w:spacing w:val="-4"/>
                <w:sz w:val="22"/>
                <w:szCs w:val="22"/>
                <w:lang w:val="ro-RO"/>
              </w:rPr>
              <w:t xml:space="preserve">Să cunoască </w:t>
            </w:r>
            <w:r w:rsidR="00731B6C" w:rsidRPr="009E2D3C">
              <w:rPr>
                <w:iCs/>
                <w:color w:val="000000"/>
                <w:spacing w:val="-4"/>
                <w:sz w:val="22"/>
                <w:szCs w:val="22"/>
                <w:lang w:val="ro-RO"/>
              </w:rPr>
              <w:t>acordarea primului ajutor medical în fracturi şi arsuri</w:t>
            </w:r>
            <w:r w:rsidR="00731B6C">
              <w:rPr>
                <w:iCs/>
                <w:color w:val="000000"/>
                <w:spacing w:val="-4"/>
                <w:sz w:val="22"/>
                <w:szCs w:val="22"/>
                <w:lang w:val="ro-RO"/>
              </w:rPr>
              <w:t xml:space="preserve"> </w:t>
            </w:r>
            <w:r w:rsidR="00416A0A" w:rsidRPr="009E2D3C">
              <w:rPr>
                <w:iCs/>
                <w:color w:val="000000"/>
                <w:spacing w:val="-4"/>
                <w:sz w:val="22"/>
                <w:szCs w:val="22"/>
                <w:lang w:val="it-IT"/>
              </w:rPr>
              <w:t>şi măsurile de profilaxie;</w:t>
            </w:r>
          </w:p>
          <w:p w14:paraId="4ED36DCC" w14:textId="77777777" w:rsidR="002643ED" w:rsidRDefault="00731B6C" w:rsidP="00802112">
            <w:pPr>
              <w:numPr>
                <w:ilvl w:val="0"/>
                <w:numId w:val="13"/>
              </w:numPr>
              <w:tabs>
                <w:tab w:val="left" w:pos="170"/>
              </w:tabs>
              <w:ind w:left="360"/>
              <w:rPr>
                <w:iCs/>
                <w:color w:val="000000"/>
                <w:spacing w:val="-4"/>
                <w:sz w:val="22"/>
                <w:szCs w:val="22"/>
                <w:lang w:val="it-IT"/>
              </w:rPr>
            </w:pPr>
            <w:r w:rsidRPr="002643ED">
              <w:rPr>
                <w:iCs/>
                <w:color w:val="000000"/>
                <w:spacing w:val="-4"/>
                <w:sz w:val="22"/>
                <w:szCs w:val="22"/>
                <w:lang w:val="it-IT"/>
              </w:rPr>
              <w:t xml:space="preserve">Să cunoască principiile examenului general și </w:t>
            </w:r>
            <w:r w:rsidR="00416A0A" w:rsidRPr="002643ED">
              <w:rPr>
                <w:iCs/>
                <w:color w:val="000000"/>
                <w:spacing w:val="-4"/>
                <w:sz w:val="22"/>
                <w:szCs w:val="22"/>
                <w:lang w:val="it-IT"/>
              </w:rPr>
              <w:t xml:space="preserve">primar a unui pacient cu fracturi şi arsuri; </w:t>
            </w:r>
          </w:p>
          <w:p w14:paraId="4ED36DCD" w14:textId="77777777" w:rsidR="00416A0A" w:rsidRDefault="00416A0A" w:rsidP="00802112">
            <w:pPr>
              <w:numPr>
                <w:ilvl w:val="0"/>
                <w:numId w:val="13"/>
              </w:numPr>
              <w:tabs>
                <w:tab w:val="left" w:pos="170"/>
              </w:tabs>
              <w:ind w:left="360"/>
              <w:rPr>
                <w:iCs/>
                <w:color w:val="000000"/>
                <w:spacing w:val="-4"/>
                <w:sz w:val="22"/>
                <w:szCs w:val="22"/>
                <w:lang w:val="it-IT"/>
              </w:rPr>
            </w:pPr>
            <w:r w:rsidRPr="002643ED">
              <w:rPr>
                <w:spacing w:val="-4"/>
                <w:sz w:val="22"/>
                <w:szCs w:val="22"/>
                <w:lang w:val="it-IT"/>
              </w:rPr>
              <w:t xml:space="preserve">Să demonstreze </w:t>
            </w:r>
            <w:r w:rsidR="002643ED">
              <w:rPr>
                <w:spacing w:val="-4"/>
                <w:sz w:val="22"/>
                <w:szCs w:val="22"/>
                <w:lang w:val="it-IT"/>
              </w:rPr>
              <w:t>ABC</w:t>
            </w:r>
            <w:r w:rsidRPr="002643ED">
              <w:rPr>
                <w:iCs/>
                <w:color w:val="000000"/>
                <w:spacing w:val="-4"/>
                <w:sz w:val="22"/>
                <w:szCs w:val="22"/>
                <w:lang w:val="it-IT"/>
              </w:rPr>
              <w:t xml:space="preserve"> pacientului cu traumatisme majore şi arsuri; verificarea şi restabilirea permeabilităţii căilor aeriene la pacientul cu suspecţie de leziuni vertebromedulare cervicale</w:t>
            </w:r>
            <w:r w:rsidR="002643ED">
              <w:rPr>
                <w:iCs/>
                <w:color w:val="000000"/>
                <w:spacing w:val="-4"/>
                <w:sz w:val="22"/>
                <w:szCs w:val="22"/>
                <w:lang w:val="it-IT"/>
              </w:rPr>
              <w:t>,</w:t>
            </w:r>
            <w:r w:rsidRPr="002643ED">
              <w:rPr>
                <w:iCs/>
                <w:color w:val="000000"/>
                <w:spacing w:val="-4"/>
                <w:sz w:val="22"/>
                <w:szCs w:val="22"/>
                <w:lang w:val="it-IT"/>
              </w:rPr>
              <w:t xml:space="preserve"> a pacientului cu fracturi ale extremităţilor; cu traumatisme craniocerebrale şi vertebromedulare; să demonstreze pe manekin metodele de imobilizare provizorie şi</w:t>
            </w:r>
            <w:r w:rsidR="002643ED">
              <w:rPr>
                <w:iCs/>
                <w:color w:val="000000"/>
                <w:spacing w:val="-4"/>
                <w:sz w:val="22"/>
                <w:szCs w:val="22"/>
                <w:lang w:val="it-IT"/>
              </w:rPr>
              <w:t xml:space="preserve"> să selecteze și să</w:t>
            </w:r>
            <w:r w:rsidRPr="002643ED">
              <w:rPr>
                <w:iCs/>
                <w:color w:val="000000"/>
                <w:spacing w:val="-4"/>
                <w:sz w:val="22"/>
                <w:szCs w:val="22"/>
                <w:lang w:val="it-IT"/>
              </w:rPr>
              <w:t xml:space="preserve"> aplice gulerul cervical;</w:t>
            </w:r>
          </w:p>
          <w:p w14:paraId="4ED36DCE" w14:textId="77777777" w:rsidR="00234FAE" w:rsidRPr="002643ED" w:rsidRDefault="00234FAE" w:rsidP="00802112">
            <w:pPr>
              <w:numPr>
                <w:ilvl w:val="0"/>
                <w:numId w:val="13"/>
              </w:numPr>
              <w:tabs>
                <w:tab w:val="left" w:pos="170"/>
              </w:tabs>
              <w:ind w:left="360"/>
              <w:rPr>
                <w:iCs/>
                <w:color w:val="000000"/>
                <w:spacing w:val="-4"/>
                <w:sz w:val="22"/>
                <w:szCs w:val="22"/>
                <w:lang w:val="it-IT"/>
              </w:rPr>
            </w:pPr>
            <w:r>
              <w:rPr>
                <w:spacing w:val="-4"/>
                <w:sz w:val="22"/>
                <w:szCs w:val="22"/>
                <w:lang w:val="it-IT"/>
              </w:rPr>
              <w:t>Să cunoascăn imobilizarea pe targa rigidă lun</w:t>
            </w:r>
            <w:r w:rsidR="005544EE">
              <w:rPr>
                <w:spacing w:val="-4"/>
                <w:sz w:val="22"/>
                <w:szCs w:val="22"/>
                <w:lang w:val="it-IT"/>
              </w:rPr>
              <w:t>gă și scurtă,aplicarea splintului de coloană KED:</w:t>
            </w:r>
          </w:p>
          <w:p w14:paraId="4ED36DCF" w14:textId="77777777" w:rsidR="002643ED" w:rsidRPr="002643ED" w:rsidRDefault="00416A0A" w:rsidP="00802112">
            <w:pPr>
              <w:numPr>
                <w:ilvl w:val="0"/>
                <w:numId w:val="13"/>
              </w:numPr>
              <w:tabs>
                <w:tab w:val="left" w:pos="170"/>
              </w:tabs>
              <w:ind w:left="360"/>
              <w:rPr>
                <w:iCs/>
                <w:color w:val="000000"/>
                <w:spacing w:val="-4"/>
                <w:sz w:val="22"/>
                <w:szCs w:val="22"/>
                <w:lang w:val="it-IT"/>
              </w:rPr>
            </w:pPr>
            <w:r w:rsidRPr="009E2D3C">
              <w:rPr>
                <w:spacing w:val="-4"/>
                <w:sz w:val="22"/>
                <w:szCs w:val="22"/>
                <w:lang w:val="it-IT"/>
              </w:rPr>
              <w:t xml:space="preserve">Să </w:t>
            </w:r>
            <w:r w:rsidR="002643ED">
              <w:rPr>
                <w:spacing w:val="-4"/>
                <w:sz w:val="22"/>
                <w:szCs w:val="22"/>
                <w:lang w:val="it-IT"/>
              </w:rPr>
              <w:t>cunoască algoritmul SVB în stopul cardiac posttraumatic;</w:t>
            </w:r>
          </w:p>
          <w:p w14:paraId="4ED36DD0" w14:textId="77777777" w:rsidR="00416A0A" w:rsidRPr="009E2D3C" w:rsidRDefault="002643ED" w:rsidP="00802112">
            <w:pPr>
              <w:numPr>
                <w:ilvl w:val="0"/>
                <w:numId w:val="13"/>
              </w:numPr>
              <w:tabs>
                <w:tab w:val="left" w:pos="170"/>
              </w:tabs>
              <w:ind w:left="360"/>
              <w:rPr>
                <w:iCs/>
                <w:color w:val="000000"/>
                <w:spacing w:val="-4"/>
                <w:sz w:val="22"/>
                <w:szCs w:val="22"/>
                <w:lang w:val="it-IT"/>
              </w:rPr>
            </w:pPr>
            <w:r>
              <w:rPr>
                <w:iCs/>
                <w:color w:val="000000"/>
                <w:spacing w:val="-4"/>
                <w:sz w:val="22"/>
                <w:szCs w:val="22"/>
                <w:lang w:val="it-IT"/>
              </w:rPr>
              <w:t>Să cunoască</w:t>
            </w:r>
            <w:r w:rsidR="00416A0A" w:rsidRPr="009E2D3C">
              <w:rPr>
                <w:iCs/>
                <w:color w:val="000000"/>
                <w:spacing w:val="-4"/>
                <w:sz w:val="22"/>
                <w:szCs w:val="22"/>
                <w:lang w:val="it-IT"/>
              </w:rPr>
              <w:t xml:space="preserve"> măsurile de protecţie personală</w:t>
            </w:r>
            <w:r>
              <w:rPr>
                <w:iCs/>
                <w:color w:val="000000"/>
                <w:spacing w:val="-4"/>
                <w:sz w:val="22"/>
                <w:szCs w:val="22"/>
                <w:lang w:val="it-IT"/>
              </w:rPr>
              <w:t>,</w:t>
            </w:r>
            <w:r w:rsidR="00416A0A" w:rsidRPr="009E2D3C">
              <w:rPr>
                <w:iCs/>
                <w:color w:val="000000"/>
                <w:spacing w:val="-4"/>
                <w:sz w:val="22"/>
                <w:szCs w:val="22"/>
                <w:lang w:val="it-IT"/>
              </w:rPr>
              <w:t xml:space="preserve"> a membrelor echipei şi pacientului; solicitarea serviciului de urgen</w:t>
            </w:r>
            <w:r w:rsidR="006A5963" w:rsidRPr="009E2D3C">
              <w:rPr>
                <w:iCs/>
                <w:color w:val="000000"/>
                <w:spacing w:val="-4"/>
                <w:sz w:val="22"/>
                <w:szCs w:val="22"/>
                <w:lang w:val="it-IT"/>
              </w:rPr>
              <w:t>ţ</w:t>
            </w:r>
            <w:r w:rsidR="00416A0A" w:rsidRPr="009E2D3C">
              <w:rPr>
                <w:iCs/>
                <w:color w:val="000000"/>
                <w:spacing w:val="-4"/>
                <w:sz w:val="22"/>
                <w:szCs w:val="22"/>
                <w:lang w:val="it-IT"/>
              </w:rPr>
              <w:t>ă 112;</w:t>
            </w:r>
          </w:p>
          <w:p w14:paraId="4ED36DD1" w14:textId="77777777" w:rsidR="00416A0A" w:rsidRPr="009E2D3C" w:rsidRDefault="00416A0A" w:rsidP="00802112">
            <w:pPr>
              <w:pStyle w:val="z1Char"/>
              <w:numPr>
                <w:ilvl w:val="0"/>
                <w:numId w:val="12"/>
              </w:numPr>
              <w:tabs>
                <w:tab w:val="left" w:pos="170"/>
              </w:tabs>
              <w:ind w:left="360"/>
              <w:jc w:val="left"/>
              <w:rPr>
                <w:spacing w:val="-4"/>
                <w:lang w:val="ro-RO"/>
              </w:rPr>
            </w:pPr>
            <w:r w:rsidRPr="009E2D3C">
              <w:rPr>
                <w:spacing w:val="-4"/>
                <w:lang w:val="it-IT"/>
              </w:rPr>
              <w:t xml:space="preserve">Să integreze </w:t>
            </w:r>
            <w:r w:rsidRPr="009E2D3C">
              <w:rPr>
                <w:iCs/>
                <w:spacing w:val="-4"/>
                <w:lang w:val="it-IT"/>
              </w:rPr>
              <w:t>Cunoştin</w:t>
            </w:r>
            <w:r w:rsidRPr="009E2D3C">
              <w:rPr>
                <w:rFonts w:ascii="Cambria Math" w:hAnsi="Cambria Math"/>
                <w:iCs/>
                <w:spacing w:val="-4"/>
                <w:lang w:val="it-IT"/>
              </w:rPr>
              <w:t>ț</w:t>
            </w:r>
            <w:r w:rsidRPr="009E2D3C">
              <w:rPr>
                <w:iCs/>
                <w:spacing w:val="-4"/>
                <w:lang w:val="it-IT"/>
              </w:rPr>
              <w:t xml:space="preserve">ele vizând mecanismul </w:t>
            </w:r>
            <w:r w:rsidRPr="009E2D3C">
              <w:rPr>
                <w:rFonts w:ascii="Cambria Math" w:hAnsi="Cambria Math"/>
                <w:iCs/>
                <w:spacing w:val="-4"/>
                <w:lang w:val="it-IT"/>
              </w:rPr>
              <w:t>ș</w:t>
            </w:r>
            <w:r w:rsidRPr="009E2D3C">
              <w:rPr>
                <w:iCs/>
                <w:spacing w:val="-4"/>
                <w:lang w:val="it-IT"/>
              </w:rPr>
              <w:t xml:space="preserve">i caracterul traumatismelor, manifestările clinice principale </w:t>
            </w:r>
            <w:r w:rsidRPr="009E2D3C">
              <w:rPr>
                <w:rFonts w:ascii="Cambria Math" w:hAnsi="Cambria Math"/>
                <w:iCs/>
                <w:spacing w:val="-4"/>
                <w:lang w:val="it-IT"/>
              </w:rPr>
              <w:t>ș</w:t>
            </w:r>
            <w:r w:rsidRPr="009E2D3C">
              <w:rPr>
                <w:iCs/>
                <w:spacing w:val="-4"/>
                <w:lang w:val="it-IT"/>
              </w:rPr>
              <w:t>i circumstan</w:t>
            </w:r>
            <w:r w:rsidRPr="009E2D3C">
              <w:rPr>
                <w:rFonts w:ascii="Cambria Math" w:hAnsi="Cambria Math"/>
                <w:iCs/>
                <w:spacing w:val="-4"/>
                <w:lang w:val="it-IT"/>
              </w:rPr>
              <w:t>ț</w:t>
            </w:r>
            <w:r w:rsidRPr="009E2D3C">
              <w:rPr>
                <w:iCs/>
                <w:spacing w:val="-4"/>
                <w:lang w:val="it-IT"/>
              </w:rPr>
              <w:t xml:space="preserve">ele producerii asigurând acordarea corectă a primului ajutor </w:t>
            </w:r>
            <w:r w:rsidRPr="009E2D3C">
              <w:rPr>
                <w:rFonts w:ascii="Cambria Math" w:hAnsi="Cambria Math"/>
                <w:iCs/>
                <w:spacing w:val="-4"/>
                <w:lang w:val="it-IT"/>
              </w:rPr>
              <w:t>ș</w:t>
            </w:r>
            <w:r w:rsidRPr="009E2D3C">
              <w:rPr>
                <w:iCs/>
                <w:spacing w:val="-4"/>
                <w:lang w:val="it-IT"/>
              </w:rPr>
              <w:t>i solicitarea operativă a serviciului de urgen</w:t>
            </w:r>
            <w:r w:rsidRPr="009E2D3C">
              <w:rPr>
                <w:rFonts w:ascii="Cambria Math" w:hAnsi="Cambria Math"/>
                <w:iCs/>
                <w:spacing w:val="-4"/>
                <w:lang w:val="it-IT"/>
              </w:rPr>
              <w:t>ț</w:t>
            </w:r>
            <w:r w:rsidRPr="009E2D3C">
              <w:rPr>
                <w:iCs/>
                <w:spacing w:val="-4"/>
                <w:lang w:val="it-IT"/>
              </w:rPr>
              <w:t>ă 112</w:t>
            </w:r>
            <w:r w:rsidR="00C6474F">
              <w:rPr>
                <w:iCs/>
                <w:spacing w:val="-4"/>
                <w:lang w:val="it-IT"/>
              </w:rPr>
              <w:t>.</w:t>
            </w:r>
          </w:p>
        </w:tc>
        <w:tc>
          <w:tcPr>
            <w:tcW w:w="4623" w:type="dxa"/>
            <w:tcBorders>
              <w:top w:val="single" w:sz="4" w:space="0" w:color="auto"/>
              <w:left w:val="single" w:sz="4" w:space="0" w:color="auto"/>
              <w:bottom w:val="single" w:sz="4" w:space="0" w:color="auto"/>
              <w:right w:val="single" w:sz="4" w:space="0" w:color="auto"/>
            </w:tcBorders>
          </w:tcPr>
          <w:p w14:paraId="4ED36DD2" w14:textId="77777777" w:rsidR="00416A0A" w:rsidRPr="009E2D3C" w:rsidRDefault="00416A0A" w:rsidP="00802112">
            <w:pPr>
              <w:pStyle w:val="af4"/>
              <w:numPr>
                <w:ilvl w:val="0"/>
                <w:numId w:val="20"/>
              </w:numPr>
              <w:tabs>
                <w:tab w:val="left" w:pos="170"/>
              </w:tabs>
              <w:jc w:val="both"/>
              <w:rPr>
                <w:iCs/>
                <w:color w:val="000000"/>
                <w:spacing w:val="-4"/>
                <w:sz w:val="22"/>
                <w:szCs w:val="22"/>
                <w:lang w:val="ro-RO"/>
              </w:rPr>
            </w:pPr>
            <w:r w:rsidRPr="009E2D3C">
              <w:rPr>
                <w:iCs/>
                <w:color w:val="000000"/>
                <w:spacing w:val="-4"/>
                <w:sz w:val="22"/>
                <w:szCs w:val="22"/>
                <w:lang w:val="ro-RO"/>
              </w:rPr>
              <w:t>Noţiunile anatomice de bază ale sistemului locomotor.</w:t>
            </w:r>
          </w:p>
          <w:p w14:paraId="4ED36DD3" w14:textId="77777777" w:rsidR="00416A0A" w:rsidRPr="009E2D3C" w:rsidRDefault="00416A0A" w:rsidP="00802112">
            <w:pPr>
              <w:pStyle w:val="af4"/>
              <w:numPr>
                <w:ilvl w:val="0"/>
                <w:numId w:val="20"/>
              </w:numPr>
              <w:tabs>
                <w:tab w:val="left" w:pos="170"/>
              </w:tabs>
              <w:jc w:val="both"/>
              <w:rPr>
                <w:iCs/>
                <w:color w:val="000000"/>
                <w:spacing w:val="-4"/>
                <w:sz w:val="22"/>
                <w:szCs w:val="22"/>
                <w:lang w:val="ro-RO"/>
              </w:rPr>
            </w:pPr>
            <w:r w:rsidRPr="009E2D3C">
              <w:rPr>
                <w:iCs/>
                <w:color w:val="000000"/>
                <w:spacing w:val="-4"/>
                <w:sz w:val="22"/>
                <w:szCs w:val="22"/>
                <w:lang w:val="ro-RO"/>
              </w:rPr>
              <w:t>Evaluarea primară a unui pacient traumatizat – noţiune, componente.</w:t>
            </w:r>
          </w:p>
          <w:p w14:paraId="4ED36DD4" w14:textId="77777777" w:rsidR="00416A0A" w:rsidRPr="009E2D3C" w:rsidRDefault="00416A0A" w:rsidP="00802112">
            <w:pPr>
              <w:pStyle w:val="af4"/>
              <w:numPr>
                <w:ilvl w:val="0"/>
                <w:numId w:val="20"/>
              </w:numPr>
              <w:tabs>
                <w:tab w:val="left" w:pos="170"/>
              </w:tabs>
              <w:rPr>
                <w:iCs/>
                <w:color w:val="000000"/>
                <w:spacing w:val="-4"/>
                <w:sz w:val="22"/>
                <w:szCs w:val="22"/>
                <w:lang w:val="ro-RO"/>
              </w:rPr>
            </w:pPr>
            <w:r w:rsidRPr="009E2D3C">
              <w:rPr>
                <w:iCs/>
                <w:color w:val="000000"/>
                <w:spacing w:val="-4"/>
                <w:sz w:val="22"/>
                <w:szCs w:val="22"/>
                <w:lang w:val="ro-RO"/>
              </w:rPr>
              <w:t>Fracturile – noţiune, clasificare, semnele clinice, primul ajutor.</w:t>
            </w:r>
          </w:p>
          <w:p w14:paraId="4ED36DD5" w14:textId="77777777" w:rsidR="00416A0A" w:rsidRDefault="00416A0A" w:rsidP="00802112">
            <w:pPr>
              <w:pStyle w:val="af4"/>
              <w:numPr>
                <w:ilvl w:val="0"/>
                <w:numId w:val="20"/>
              </w:numPr>
              <w:tabs>
                <w:tab w:val="left" w:pos="170"/>
              </w:tabs>
              <w:rPr>
                <w:iCs/>
                <w:color w:val="000000"/>
                <w:spacing w:val="-4"/>
                <w:sz w:val="22"/>
                <w:szCs w:val="22"/>
                <w:lang w:val="ro-RO"/>
              </w:rPr>
            </w:pPr>
            <w:r w:rsidRPr="009E2D3C">
              <w:rPr>
                <w:iCs/>
                <w:color w:val="000000"/>
                <w:spacing w:val="-4"/>
                <w:sz w:val="22"/>
                <w:szCs w:val="22"/>
                <w:lang w:val="ro-RO"/>
              </w:rPr>
              <w:t>Arsurile – noţiune, clasificare, semnele clinice, primul ajutor.</w:t>
            </w:r>
          </w:p>
          <w:p w14:paraId="4ED36DD6" w14:textId="77777777" w:rsidR="00C6474F" w:rsidRDefault="00C6474F" w:rsidP="00802112">
            <w:pPr>
              <w:pStyle w:val="af4"/>
              <w:numPr>
                <w:ilvl w:val="0"/>
                <w:numId w:val="20"/>
              </w:numPr>
              <w:tabs>
                <w:tab w:val="left" w:pos="170"/>
              </w:tabs>
              <w:rPr>
                <w:iCs/>
                <w:color w:val="000000"/>
                <w:spacing w:val="-4"/>
                <w:sz w:val="22"/>
                <w:szCs w:val="22"/>
                <w:lang w:val="ro-RO"/>
              </w:rPr>
            </w:pPr>
            <w:r>
              <w:rPr>
                <w:iCs/>
                <w:color w:val="000000"/>
                <w:spacing w:val="-4"/>
                <w:sz w:val="22"/>
                <w:szCs w:val="22"/>
                <w:lang w:val="ro-RO"/>
              </w:rPr>
              <w:t>Stopul cardiac posttraumatic.</w:t>
            </w:r>
          </w:p>
          <w:p w14:paraId="4ED36DD7" w14:textId="77777777" w:rsidR="00C6474F" w:rsidRDefault="00A2135B" w:rsidP="00802112">
            <w:pPr>
              <w:pStyle w:val="af4"/>
              <w:numPr>
                <w:ilvl w:val="0"/>
                <w:numId w:val="20"/>
              </w:numPr>
              <w:tabs>
                <w:tab w:val="left" w:pos="170"/>
              </w:tabs>
              <w:rPr>
                <w:iCs/>
                <w:color w:val="000000"/>
                <w:spacing w:val="-4"/>
                <w:sz w:val="22"/>
                <w:szCs w:val="22"/>
                <w:lang w:val="ro-RO"/>
              </w:rPr>
            </w:pPr>
            <w:r>
              <w:rPr>
                <w:iCs/>
                <w:color w:val="000000"/>
                <w:spacing w:val="-4"/>
                <w:sz w:val="22"/>
                <w:szCs w:val="22"/>
                <w:lang w:val="ro-RO"/>
              </w:rPr>
              <w:t>Materiale și m</w:t>
            </w:r>
            <w:r w:rsidR="00C6474F">
              <w:rPr>
                <w:iCs/>
                <w:color w:val="000000"/>
                <w:spacing w:val="-4"/>
                <w:sz w:val="22"/>
                <w:szCs w:val="22"/>
                <w:lang w:val="ro-RO"/>
              </w:rPr>
              <w:t>etode de imobilizare provizorie</w:t>
            </w:r>
            <w:r>
              <w:rPr>
                <w:iCs/>
                <w:color w:val="000000"/>
                <w:spacing w:val="-4"/>
                <w:sz w:val="22"/>
                <w:szCs w:val="22"/>
                <w:lang w:val="ro-RO"/>
              </w:rPr>
              <w:t>.</w:t>
            </w:r>
          </w:p>
          <w:p w14:paraId="4ED36DD8" w14:textId="77777777" w:rsidR="00A2135B" w:rsidRDefault="00A2135B" w:rsidP="00802112">
            <w:pPr>
              <w:pStyle w:val="af4"/>
              <w:numPr>
                <w:ilvl w:val="0"/>
                <w:numId w:val="20"/>
              </w:numPr>
              <w:tabs>
                <w:tab w:val="left" w:pos="170"/>
              </w:tabs>
              <w:rPr>
                <w:iCs/>
                <w:color w:val="000000"/>
                <w:spacing w:val="-4"/>
                <w:sz w:val="22"/>
                <w:szCs w:val="22"/>
                <w:lang w:val="ro-RO"/>
              </w:rPr>
            </w:pPr>
            <w:r>
              <w:rPr>
                <w:iCs/>
                <w:color w:val="000000"/>
                <w:spacing w:val="-4"/>
                <w:sz w:val="22"/>
                <w:szCs w:val="22"/>
                <w:lang w:val="ro-RO"/>
              </w:rPr>
              <w:t>Gulerul cervical și modalitate de aplicare.</w:t>
            </w:r>
          </w:p>
          <w:p w14:paraId="4ED36DD9" w14:textId="77777777" w:rsidR="00A2135B" w:rsidRDefault="00A2135B" w:rsidP="00802112">
            <w:pPr>
              <w:pStyle w:val="af4"/>
              <w:numPr>
                <w:ilvl w:val="0"/>
                <w:numId w:val="20"/>
              </w:numPr>
              <w:tabs>
                <w:tab w:val="left" w:pos="170"/>
              </w:tabs>
              <w:rPr>
                <w:iCs/>
                <w:color w:val="000000"/>
                <w:spacing w:val="-4"/>
                <w:sz w:val="22"/>
                <w:szCs w:val="22"/>
                <w:lang w:val="ro-RO"/>
              </w:rPr>
            </w:pPr>
            <w:r>
              <w:rPr>
                <w:iCs/>
                <w:color w:val="000000"/>
                <w:spacing w:val="-4"/>
                <w:sz w:val="22"/>
                <w:szCs w:val="22"/>
                <w:lang w:val="ro-RO"/>
              </w:rPr>
              <w:t>Targa rigidă lungă și scurtă</w:t>
            </w:r>
            <w:r w:rsidR="00234FAE">
              <w:rPr>
                <w:iCs/>
                <w:color w:val="000000"/>
                <w:spacing w:val="-4"/>
                <w:sz w:val="22"/>
                <w:szCs w:val="22"/>
                <w:lang w:val="ro-RO"/>
              </w:rPr>
              <w:t>.</w:t>
            </w:r>
          </w:p>
          <w:p w14:paraId="4ED36DDA" w14:textId="77777777" w:rsidR="00234FAE" w:rsidRPr="00234FAE" w:rsidRDefault="00234FAE" w:rsidP="00802112">
            <w:pPr>
              <w:pStyle w:val="af4"/>
              <w:numPr>
                <w:ilvl w:val="0"/>
                <w:numId w:val="20"/>
              </w:numPr>
              <w:tabs>
                <w:tab w:val="left" w:pos="170"/>
              </w:tabs>
              <w:rPr>
                <w:iCs/>
                <w:color w:val="000000"/>
                <w:spacing w:val="-4"/>
                <w:sz w:val="22"/>
                <w:szCs w:val="22"/>
                <w:lang w:val="ro-RO"/>
              </w:rPr>
            </w:pPr>
            <w:r w:rsidRPr="00234FAE">
              <w:rPr>
                <w:iCs/>
                <w:color w:val="000000"/>
                <w:spacing w:val="-4"/>
                <w:sz w:val="22"/>
                <w:szCs w:val="22"/>
                <w:lang w:val="ro-RO"/>
              </w:rPr>
              <w:t>Splintul de coloană,vests extractoare</w:t>
            </w:r>
          </w:p>
          <w:p w14:paraId="4ED36DDB" w14:textId="77777777" w:rsidR="00234FAE" w:rsidRPr="009E2D3C" w:rsidRDefault="00234FAE" w:rsidP="00802112">
            <w:pPr>
              <w:pStyle w:val="af4"/>
              <w:numPr>
                <w:ilvl w:val="0"/>
                <w:numId w:val="20"/>
              </w:numPr>
              <w:tabs>
                <w:tab w:val="left" w:pos="170"/>
              </w:tabs>
              <w:rPr>
                <w:iCs/>
                <w:color w:val="000000"/>
                <w:spacing w:val="-4"/>
                <w:sz w:val="22"/>
                <w:szCs w:val="22"/>
                <w:lang w:val="ro-RO"/>
              </w:rPr>
            </w:pPr>
            <w:r w:rsidRPr="00234FAE">
              <w:rPr>
                <w:iCs/>
                <w:color w:val="000000"/>
                <w:spacing w:val="-4"/>
                <w:sz w:val="22"/>
                <w:szCs w:val="22"/>
                <w:lang w:val="ro-RO"/>
              </w:rPr>
              <w:t>KED(Kendrick Ectrication Device)</w:t>
            </w:r>
          </w:p>
        </w:tc>
      </w:tr>
      <w:tr w:rsidR="00D62C9F" w:rsidRPr="009E2D3C" w14:paraId="4ED36DDE" w14:textId="77777777" w:rsidTr="009E2D3C">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DDD" w14:textId="77777777" w:rsidR="00D62C9F" w:rsidRPr="009E2D3C" w:rsidRDefault="00D62C9F" w:rsidP="00904AD8">
            <w:pPr>
              <w:tabs>
                <w:tab w:val="left" w:pos="170"/>
              </w:tabs>
              <w:rPr>
                <w:iCs/>
                <w:color w:val="000000"/>
                <w:spacing w:val="-4"/>
                <w:sz w:val="22"/>
                <w:szCs w:val="22"/>
                <w:lang w:val="ro-RO"/>
              </w:rPr>
            </w:pPr>
            <w:r w:rsidRPr="009E2D3C">
              <w:rPr>
                <w:b/>
                <w:bCs/>
                <w:color w:val="000000"/>
                <w:spacing w:val="-4"/>
                <w:sz w:val="22"/>
                <w:szCs w:val="22"/>
                <w:lang w:val="ro-RO"/>
              </w:rPr>
              <w:t xml:space="preserve">Tema (capitolul) </w:t>
            </w:r>
            <w:r w:rsidR="00BB5DFD">
              <w:rPr>
                <w:b/>
                <w:bCs/>
                <w:color w:val="000000"/>
                <w:spacing w:val="-4"/>
                <w:sz w:val="22"/>
                <w:szCs w:val="22"/>
                <w:lang w:val="ro-RO"/>
              </w:rPr>
              <w:t>11</w:t>
            </w:r>
            <w:r w:rsidRPr="009E2D3C">
              <w:rPr>
                <w:b/>
                <w:bCs/>
                <w:color w:val="000000"/>
                <w:spacing w:val="-4"/>
                <w:sz w:val="22"/>
                <w:szCs w:val="22"/>
                <w:lang w:val="ro-RO"/>
              </w:rPr>
              <w:t xml:space="preserve">. </w:t>
            </w:r>
            <w:r w:rsidR="00BB5DFD" w:rsidRPr="00DF021B">
              <w:rPr>
                <w:b/>
                <w:bCs/>
                <w:color w:val="000000" w:themeColor="text1"/>
                <w:kern w:val="24"/>
                <w:lang w:val="ro-RO"/>
              </w:rPr>
              <w:t xml:space="preserve">Traumatismele țesuturilor moi(plăgile) și hemoragiile.Plaga chirurgicală.Pansamente </w:t>
            </w:r>
            <w:r w:rsidR="00A945C8" w:rsidRPr="00DF021B">
              <w:rPr>
                <w:b/>
                <w:bCs/>
                <w:color w:val="000000" w:themeColor="text1"/>
                <w:kern w:val="24"/>
                <w:lang w:val="ro-RO"/>
              </w:rPr>
              <w:t xml:space="preserve">și </w:t>
            </w:r>
            <w:r w:rsidR="00BB5DFD" w:rsidRPr="00DF021B">
              <w:rPr>
                <w:b/>
                <w:bCs/>
                <w:color w:val="000000" w:themeColor="text1"/>
                <w:kern w:val="24"/>
                <w:lang w:val="ro-RO"/>
              </w:rPr>
              <w:t xml:space="preserve">bandaje. Metode de control al hemoragiilor externe. Metode temporare de hemostază și imobilizare. </w:t>
            </w:r>
            <w:r w:rsidR="00A945C8" w:rsidRPr="00DF021B">
              <w:rPr>
                <w:b/>
                <w:bCs/>
                <w:color w:val="000000" w:themeColor="text1"/>
                <w:kern w:val="24"/>
                <w:lang w:val="ro-RO"/>
              </w:rPr>
              <w:t xml:space="preserve">Garoul și compresiunea. </w:t>
            </w:r>
            <w:r w:rsidR="00BB5DFD" w:rsidRPr="00DF021B">
              <w:rPr>
                <w:b/>
                <w:bCs/>
                <w:color w:val="000000" w:themeColor="text1"/>
                <w:kern w:val="24"/>
                <w:lang w:val="ro-RO"/>
              </w:rPr>
              <w:t>Evaluarea pacientului și acordarea primul ajutor</w:t>
            </w:r>
            <w:r w:rsidR="00BB5DFD" w:rsidRPr="00DF021B">
              <w:rPr>
                <w:b/>
                <w:bCs/>
                <w:color w:val="002060"/>
                <w:kern w:val="24"/>
                <w:sz w:val="32"/>
                <w:szCs w:val="32"/>
                <w:lang w:val="ro-RO"/>
              </w:rPr>
              <w:t>.</w:t>
            </w:r>
          </w:p>
        </w:tc>
      </w:tr>
      <w:tr w:rsidR="00D62C9F" w:rsidRPr="00405006" w14:paraId="4ED36DF3"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DF" w14:textId="77777777" w:rsidR="00BB5DFD" w:rsidRPr="00BB5DFD" w:rsidRDefault="00416A0A" w:rsidP="00802112">
            <w:pPr>
              <w:numPr>
                <w:ilvl w:val="0"/>
                <w:numId w:val="14"/>
              </w:numPr>
              <w:tabs>
                <w:tab w:val="left" w:pos="170"/>
              </w:tabs>
              <w:ind w:left="360"/>
              <w:rPr>
                <w:i/>
                <w:iCs/>
                <w:color w:val="000000"/>
                <w:spacing w:val="-4"/>
                <w:sz w:val="22"/>
                <w:szCs w:val="22"/>
                <w:lang w:val="it-IT"/>
              </w:rPr>
            </w:pPr>
            <w:r w:rsidRPr="009E2D3C">
              <w:rPr>
                <w:iCs/>
                <w:color w:val="000000"/>
                <w:spacing w:val="-4"/>
                <w:sz w:val="22"/>
                <w:szCs w:val="22"/>
                <w:lang w:val="ro-RO"/>
              </w:rPr>
              <w:t xml:space="preserve">Să definească </w:t>
            </w:r>
            <w:r w:rsidRPr="009E2D3C">
              <w:rPr>
                <w:iCs/>
                <w:color w:val="000000"/>
                <w:spacing w:val="-4"/>
                <w:sz w:val="22"/>
                <w:szCs w:val="22"/>
                <w:lang w:val="it-IT"/>
              </w:rPr>
              <w:t>noţiunile de bază de anatomice şi fiziologice ale circulaţiei sângelui, vaselor magistrale, tensiunii arteriale şi pulsului; leziunile</w:t>
            </w:r>
            <w:r w:rsidR="00BB5DFD">
              <w:rPr>
                <w:iCs/>
                <w:color w:val="000000"/>
                <w:spacing w:val="-4"/>
                <w:sz w:val="22"/>
                <w:szCs w:val="22"/>
                <w:lang w:val="it-IT"/>
              </w:rPr>
              <w:t>;</w:t>
            </w:r>
          </w:p>
          <w:p w14:paraId="4ED36DE0" w14:textId="77777777" w:rsidR="00BB5DFD" w:rsidRPr="00BB5DFD" w:rsidRDefault="00BB5DFD" w:rsidP="00802112">
            <w:pPr>
              <w:numPr>
                <w:ilvl w:val="0"/>
                <w:numId w:val="14"/>
              </w:numPr>
              <w:tabs>
                <w:tab w:val="left" w:pos="170"/>
              </w:tabs>
              <w:ind w:left="360"/>
              <w:rPr>
                <w:i/>
                <w:iCs/>
                <w:color w:val="000000"/>
                <w:spacing w:val="-4"/>
                <w:sz w:val="22"/>
                <w:szCs w:val="22"/>
                <w:lang w:val="it-IT"/>
              </w:rPr>
            </w:pPr>
            <w:r>
              <w:rPr>
                <w:iCs/>
                <w:color w:val="000000"/>
                <w:spacing w:val="-4"/>
                <w:sz w:val="22"/>
                <w:szCs w:val="22"/>
                <w:lang w:val="it-IT"/>
              </w:rPr>
              <w:t>Sa cunoască</w:t>
            </w:r>
            <w:r w:rsidR="00416A0A" w:rsidRPr="009E2D3C">
              <w:rPr>
                <w:iCs/>
                <w:color w:val="000000"/>
                <w:spacing w:val="-4"/>
                <w:sz w:val="22"/>
                <w:szCs w:val="22"/>
                <w:lang w:val="it-IT"/>
              </w:rPr>
              <w:t xml:space="preserve"> plăgile ţesuturilor moi, hemoragiile externe: arteriale, venoase şi capilare; factorii cauzali; manifestările clinice şi măsurile de profilaxie</w:t>
            </w:r>
            <w:r>
              <w:rPr>
                <w:iCs/>
                <w:color w:val="000000"/>
                <w:spacing w:val="-4"/>
                <w:sz w:val="22"/>
                <w:szCs w:val="22"/>
                <w:lang w:val="it-IT"/>
              </w:rPr>
              <w:t>;</w:t>
            </w:r>
          </w:p>
          <w:p w14:paraId="4ED36DE1" w14:textId="77777777" w:rsidR="00DD7F3C" w:rsidRPr="009E2D3C" w:rsidRDefault="00416A0A" w:rsidP="00802112">
            <w:pPr>
              <w:pStyle w:val="af4"/>
              <w:numPr>
                <w:ilvl w:val="0"/>
                <w:numId w:val="12"/>
              </w:numPr>
              <w:tabs>
                <w:tab w:val="left" w:pos="170"/>
              </w:tabs>
              <w:ind w:left="360"/>
              <w:rPr>
                <w:iCs/>
                <w:color w:val="000000"/>
                <w:spacing w:val="-4"/>
                <w:sz w:val="22"/>
                <w:szCs w:val="22"/>
                <w:lang w:val="ro-RO"/>
              </w:rPr>
            </w:pPr>
            <w:r w:rsidRPr="009E2D3C">
              <w:rPr>
                <w:iCs/>
                <w:color w:val="000000"/>
                <w:spacing w:val="-4"/>
                <w:sz w:val="22"/>
                <w:szCs w:val="22"/>
                <w:lang w:val="it-IT"/>
              </w:rPr>
              <w:t xml:space="preserve"> Să definească pulsul, pulsul central şi periferic</w:t>
            </w:r>
            <w:r w:rsidR="00DD7F3C" w:rsidRPr="009E2D3C">
              <w:rPr>
                <w:iCs/>
                <w:color w:val="000000"/>
                <w:spacing w:val="-4"/>
                <w:sz w:val="22"/>
                <w:szCs w:val="22"/>
                <w:lang w:val="ro-RO"/>
              </w:rPr>
              <w:t xml:space="preserve"> Să </w:t>
            </w:r>
            <w:r w:rsidR="00DD7F3C">
              <w:rPr>
                <w:iCs/>
                <w:color w:val="000000"/>
                <w:spacing w:val="-4"/>
                <w:sz w:val="22"/>
                <w:szCs w:val="22"/>
                <w:lang w:val="ro-RO"/>
              </w:rPr>
              <w:t xml:space="preserve">cunoască metodele de </w:t>
            </w:r>
            <w:r w:rsidR="00DD7F3C" w:rsidRPr="009E2D3C">
              <w:rPr>
                <w:iCs/>
                <w:color w:val="000000"/>
                <w:spacing w:val="-4"/>
                <w:sz w:val="22"/>
                <w:szCs w:val="22"/>
                <w:lang w:val="ro-RO"/>
              </w:rPr>
              <w:t xml:space="preserve"> determinare</w:t>
            </w:r>
            <w:r w:rsidR="00DD7F3C">
              <w:rPr>
                <w:iCs/>
                <w:color w:val="000000"/>
                <w:spacing w:val="-4"/>
                <w:sz w:val="22"/>
                <w:szCs w:val="22"/>
                <w:lang w:val="ro-RO"/>
              </w:rPr>
              <w:t xml:space="preserve"> </w:t>
            </w:r>
            <w:r w:rsidR="00DD7F3C" w:rsidRPr="009E2D3C">
              <w:rPr>
                <w:iCs/>
                <w:color w:val="000000"/>
                <w:spacing w:val="-4"/>
                <w:sz w:val="22"/>
                <w:szCs w:val="22"/>
                <w:lang w:val="ro-RO"/>
              </w:rPr>
              <w:t>a pulsului central şi periferic</w:t>
            </w:r>
            <w:r w:rsidR="00DD7F3C">
              <w:rPr>
                <w:iCs/>
                <w:color w:val="000000"/>
                <w:spacing w:val="-4"/>
                <w:sz w:val="22"/>
                <w:szCs w:val="22"/>
                <w:lang w:val="it-IT"/>
              </w:rPr>
              <w:t>;</w:t>
            </w:r>
          </w:p>
          <w:p w14:paraId="4ED36DE2" w14:textId="77777777" w:rsidR="00BB5DFD" w:rsidRPr="00BB5DFD" w:rsidRDefault="00416A0A" w:rsidP="00802112">
            <w:pPr>
              <w:pStyle w:val="af4"/>
              <w:numPr>
                <w:ilvl w:val="0"/>
                <w:numId w:val="12"/>
              </w:numPr>
              <w:tabs>
                <w:tab w:val="left" w:pos="170"/>
              </w:tabs>
              <w:ind w:left="360"/>
              <w:rPr>
                <w:iCs/>
                <w:color w:val="000000"/>
                <w:spacing w:val="-4"/>
                <w:sz w:val="22"/>
                <w:szCs w:val="22"/>
                <w:lang w:val="ro-RO"/>
              </w:rPr>
            </w:pPr>
            <w:r w:rsidRPr="009E2D3C">
              <w:rPr>
                <w:iCs/>
                <w:color w:val="000000"/>
                <w:spacing w:val="-4"/>
                <w:sz w:val="22"/>
                <w:szCs w:val="22"/>
                <w:lang w:val="ro-RO"/>
              </w:rPr>
              <w:t xml:space="preserve">Să cunoască </w:t>
            </w:r>
            <w:r w:rsidRPr="009E2D3C">
              <w:rPr>
                <w:iCs/>
                <w:color w:val="000000"/>
                <w:spacing w:val="-4"/>
                <w:sz w:val="22"/>
                <w:szCs w:val="22"/>
                <w:lang w:val="it-IT"/>
              </w:rPr>
              <w:t>manifestările clinice ale plăgilor şi hemoragiilor, particularităţile în dependenţă de localizare, tipuri de vase lezate şi categorie de vârstă</w:t>
            </w:r>
            <w:r w:rsidR="00BB5DFD">
              <w:rPr>
                <w:iCs/>
                <w:color w:val="000000"/>
                <w:spacing w:val="-4"/>
                <w:sz w:val="22"/>
                <w:szCs w:val="22"/>
                <w:lang w:val="it-IT"/>
              </w:rPr>
              <w:t>;</w:t>
            </w:r>
          </w:p>
          <w:p w14:paraId="4ED36DE3" w14:textId="77777777" w:rsidR="00BB5DFD" w:rsidRPr="00BB5DFD" w:rsidRDefault="00BB5DFD" w:rsidP="00802112">
            <w:pPr>
              <w:pStyle w:val="af4"/>
              <w:numPr>
                <w:ilvl w:val="0"/>
                <w:numId w:val="12"/>
              </w:numPr>
              <w:tabs>
                <w:tab w:val="left" w:pos="170"/>
              </w:tabs>
              <w:ind w:left="360"/>
              <w:rPr>
                <w:iCs/>
                <w:color w:val="000000"/>
                <w:spacing w:val="-4"/>
                <w:sz w:val="22"/>
                <w:szCs w:val="22"/>
                <w:lang w:val="ro-RO"/>
              </w:rPr>
            </w:pPr>
            <w:r>
              <w:rPr>
                <w:iCs/>
                <w:color w:val="000000"/>
                <w:spacing w:val="-4"/>
                <w:sz w:val="22"/>
                <w:szCs w:val="22"/>
                <w:lang w:val="it-IT"/>
              </w:rPr>
              <w:lastRenderedPageBreak/>
              <w:t>Să cunoască a</w:t>
            </w:r>
            <w:r w:rsidR="00416A0A" w:rsidRPr="009E2D3C">
              <w:rPr>
                <w:iCs/>
                <w:color w:val="000000"/>
                <w:spacing w:val="-4"/>
                <w:sz w:val="22"/>
                <w:szCs w:val="22"/>
                <w:lang w:val="it-IT"/>
              </w:rPr>
              <w:t>cordarea primului ajutor în plăgile ţesuturilor moi</w:t>
            </w:r>
            <w:r>
              <w:rPr>
                <w:iCs/>
                <w:color w:val="000000"/>
                <w:spacing w:val="-4"/>
                <w:sz w:val="22"/>
                <w:szCs w:val="22"/>
                <w:lang w:val="it-IT"/>
              </w:rPr>
              <w:t xml:space="preserve"> și în</w:t>
            </w:r>
            <w:r w:rsidR="00416A0A" w:rsidRPr="009E2D3C">
              <w:rPr>
                <w:iCs/>
                <w:color w:val="000000"/>
                <w:spacing w:val="-4"/>
                <w:sz w:val="22"/>
                <w:szCs w:val="22"/>
                <w:lang w:val="it-IT"/>
              </w:rPr>
              <w:t xml:space="preserve"> hemoragiile externe arteriale, venoase şi capilare</w:t>
            </w:r>
            <w:r>
              <w:rPr>
                <w:iCs/>
                <w:color w:val="000000"/>
                <w:spacing w:val="-4"/>
                <w:sz w:val="22"/>
                <w:szCs w:val="22"/>
                <w:lang w:val="it-IT"/>
              </w:rPr>
              <w:t>;</w:t>
            </w:r>
          </w:p>
          <w:p w14:paraId="4ED36DE4" w14:textId="77777777" w:rsidR="00BB5DFD" w:rsidRPr="00BB5DFD" w:rsidRDefault="00BB5DFD" w:rsidP="00802112">
            <w:pPr>
              <w:pStyle w:val="af4"/>
              <w:numPr>
                <w:ilvl w:val="0"/>
                <w:numId w:val="12"/>
              </w:numPr>
              <w:tabs>
                <w:tab w:val="left" w:pos="170"/>
              </w:tabs>
              <w:ind w:left="360"/>
              <w:rPr>
                <w:iCs/>
                <w:color w:val="000000"/>
                <w:spacing w:val="-4"/>
                <w:sz w:val="22"/>
                <w:szCs w:val="22"/>
                <w:lang w:val="ro-RO"/>
              </w:rPr>
            </w:pPr>
            <w:r>
              <w:rPr>
                <w:iCs/>
                <w:color w:val="000000"/>
                <w:spacing w:val="-4"/>
                <w:sz w:val="22"/>
                <w:szCs w:val="22"/>
                <w:lang w:val="it-IT"/>
              </w:rPr>
              <w:t>Să cunoască metodele și locurile de compresie</w:t>
            </w:r>
            <w:r w:rsidR="00416A0A" w:rsidRPr="009E2D3C">
              <w:rPr>
                <w:iCs/>
                <w:color w:val="000000"/>
                <w:spacing w:val="-4"/>
                <w:sz w:val="22"/>
                <w:szCs w:val="22"/>
                <w:lang w:val="it-IT"/>
              </w:rPr>
              <w:t xml:space="preserve"> directă şi compresiune la distanţă</w:t>
            </w:r>
            <w:r>
              <w:rPr>
                <w:iCs/>
                <w:color w:val="000000"/>
                <w:spacing w:val="-4"/>
                <w:sz w:val="22"/>
                <w:szCs w:val="22"/>
                <w:lang w:val="it-IT"/>
              </w:rPr>
              <w:t>;</w:t>
            </w:r>
          </w:p>
          <w:p w14:paraId="4ED36DE5" w14:textId="77777777" w:rsidR="00DD7F3C" w:rsidRPr="00DD7F3C" w:rsidRDefault="00BB5DFD" w:rsidP="00802112">
            <w:pPr>
              <w:pStyle w:val="af4"/>
              <w:numPr>
                <w:ilvl w:val="0"/>
                <w:numId w:val="14"/>
              </w:numPr>
              <w:tabs>
                <w:tab w:val="left" w:pos="170"/>
              </w:tabs>
              <w:ind w:left="360"/>
              <w:rPr>
                <w:i/>
                <w:iCs/>
                <w:color w:val="000000"/>
                <w:spacing w:val="-4"/>
                <w:sz w:val="22"/>
                <w:szCs w:val="22"/>
                <w:lang w:val="it-IT"/>
              </w:rPr>
            </w:pPr>
            <w:r w:rsidRPr="00DD7F3C">
              <w:rPr>
                <w:iCs/>
                <w:color w:val="000000"/>
                <w:spacing w:val="-4"/>
                <w:sz w:val="22"/>
                <w:szCs w:val="22"/>
                <w:lang w:val="it-IT"/>
              </w:rPr>
              <w:t>Să cunoască a</w:t>
            </w:r>
            <w:r w:rsidR="00416A0A" w:rsidRPr="00DD7F3C">
              <w:rPr>
                <w:iCs/>
                <w:color w:val="000000"/>
                <w:spacing w:val="-4"/>
                <w:sz w:val="22"/>
                <w:szCs w:val="22"/>
                <w:lang w:val="it-IT"/>
              </w:rPr>
              <w:t>cordarea primului ajutor în cazul unui obiect traumatizant implantat în ţesuturile moi sau regiuni ale corpului</w:t>
            </w:r>
            <w:r w:rsidRPr="00DD7F3C">
              <w:rPr>
                <w:iCs/>
                <w:color w:val="000000"/>
                <w:spacing w:val="-4"/>
                <w:sz w:val="22"/>
                <w:szCs w:val="22"/>
                <w:lang w:val="it-IT"/>
              </w:rPr>
              <w:t xml:space="preserve"> și a</w:t>
            </w:r>
            <w:r w:rsidR="00416A0A" w:rsidRPr="00DD7F3C">
              <w:rPr>
                <w:iCs/>
                <w:color w:val="000000"/>
                <w:spacing w:val="-4"/>
                <w:sz w:val="22"/>
                <w:szCs w:val="22"/>
                <w:lang w:val="it-IT"/>
              </w:rPr>
              <w:t>cordarea primului ajutor în caz de amputaţii ale membrelor</w:t>
            </w:r>
            <w:r w:rsidRPr="00DD7F3C">
              <w:rPr>
                <w:iCs/>
                <w:color w:val="000000"/>
                <w:spacing w:val="-4"/>
                <w:sz w:val="22"/>
                <w:szCs w:val="22"/>
                <w:lang w:val="it-IT"/>
              </w:rPr>
              <w:t xml:space="preserve">. </w:t>
            </w:r>
            <w:r w:rsidRPr="00DD7F3C">
              <w:rPr>
                <w:iCs/>
                <w:color w:val="000000"/>
                <w:spacing w:val="-4"/>
                <w:sz w:val="22"/>
                <w:szCs w:val="22"/>
                <w:lang w:val="ro-RO"/>
              </w:rPr>
              <w:t>Să cunoască tehnicile de compresiune</w:t>
            </w:r>
            <w:r w:rsidR="00DD7F3C" w:rsidRPr="009E2D3C">
              <w:rPr>
                <w:iCs/>
                <w:color w:val="000000"/>
                <w:spacing w:val="-4"/>
                <w:sz w:val="22"/>
                <w:szCs w:val="22"/>
                <w:lang w:val="ro-RO"/>
              </w:rPr>
              <w:t xml:space="preserve"> </w:t>
            </w:r>
            <w:r w:rsidR="00DD7F3C">
              <w:rPr>
                <w:iCs/>
                <w:color w:val="000000"/>
                <w:spacing w:val="-4"/>
                <w:sz w:val="22"/>
                <w:szCs w:val="22"/>
                <w:lang w:val="ro-RO"/>
              </w:rPr>
              <w:t>a</w:t>
            </w:r>
            <w:r w:rsidR="00DD7F3C" w:rsidRPr="009E2D3C">
              <w:rPr>
                <w:iCs/>
                <w:color w:val="000000"/>
                <w:spacing w:val="-4"/>
                <w:sz w:val="22"/>
                <w:szCs w:val="22"/>
                <w:lang w:val="ro-RO"/>
              </w:rPr>
              <w:t xml:space="preserve"> vaselor membrelor superioare (a. axială, a. humerală, a. cubitală, a. radială)</w:t>
            </w:r>
            <w:r w:rsidR="00DD7F3C">
              <w:rPr>
                <w:iCs/>
                <w:color w:val="000000"/>
                <w:spacing w:val="-4"/>
                <w:sz w:val="22"/>
                <w:szCs w:val="22"/>
                <w:lang w:val="ro-RO"/>
              </w:rPr>
              <w:t xml:space="preserve"> și </w:t>
            </w:r>
            <w:r w:rsidRPr="00DD7F3C">
              <w:rPr>
                <w:iCs/>
                <w:color w:val="000000"/>
                <w:spacing w:val="-4"/>
                <w:sz w:val="22"/>
                <w:szCs w:val="22"/>
                <w:lang w:val="ro-RO"/>
              </w:rPr>
              <w:t xml:space="preserve"> a vaselor membrului inferior şi bazinului aorta abdominală, a. femorală, a. poplitee, arterele plantare dorsale (a. plantară medială şi laterală ), a. tibială posterioară. </w:t>
            </w:r>
          </w:p>
          <w:p w14:paraId="4ED36DE6" w14:textId="77777777" w:rsidR="00BB5DFD" w:rsidRPr="00DD7F3C" w:rsidRDefault="00416A0A" w:rsidP="00802112">
            <w:pPr>
              <w:pStyle w:val="af4"/>
              <w:numPr>
                <w:ilvl w:val="0"/>
                <w:numId w:val="14"/>
              </w:numPr>
              <w:tabs>
                <w:tab w:val="left" w:pos="170"/>
              </w:tabs>
              <w:ind w:left="360"/>
              <w:rPr>
                <w:i/>
                <w:iCs/>
                <w:color w:val="000000"/>
                <w:spacing w:val="-4"/>
                <w:sz w:val="22"/>
                <w:szCs w:val="22"/>
                <w:lang w:val="it-IT"/>
              </w:rPr>
            </w:pPr>
            <w:r w:rsidRPr="00DD7F3C">
              <w:rPr>
                <w:iCs/>
                <w:color w:val="000000"/>
                <w:spacing w:val="-4"/>
                <w:sz w:val="22"/>
                <w:szCs w:val="22"/>
                <w:lang w:val="it-IT"/>
              </w:rPr>
              <w:t xml:space="preserve">Să </w:t>
            </w:r>
            <w:r w:rsidR="00DD7F3C">
              <w:rPr>
                <w:iCs/>
                <w:color w:val="000000"/>
                <w:spacing w:val="-4"/>
                <w:sz w:val="22"/>
                <w:szCs w:val="22"/>
                <w:lang w:val="it-IT"/>
              </w:rPr>
              <w:t>cunoască</w:t>
            </w:r>
            <w:r w:rsidRPr="00DD7F3C">
              <w:rPr>
                <w:iCs/>
                <w:color w:val="000000"/>
                <w:spacing w:val="-4"/>
                <w:sz w:val="22"/>
                <w:szCs w:val="22"/>
                <w:lang w:val="it-IT"/>
              </w:rPr>
              <w:t xml:space="preserve"> evaluarea primar</w:t>
            </w:r>
            <w:r w:rsidRPr="00DD7F3C">
              <w:rPr>
                <w:iCs/>
                <w:color w:val="000000"/>
                <w:spacing w:val="-4"/>
                <w:sz w:val="22"/>
                <w:szCs w:val="22"/>
                <w:lang w:val="ro-RO"/>
              </w:rPr>
              <w:t xml:space="preserve">ă a pacientului cu plăgi ale ţesuturilor moi şi hemoragii externe, amputaţii ale membrelor şi obiecte traumatizante implantate în ţesuturilor moi ale corpului; </w:t>
            </w:r>
          </w:p>
          <w:p w14:paraId="4ED36DE7" w14:textId="77777777" w:rsidR="00DD7F3C" w:rsidRPr="00DD7F3C" w:rsidRDefault="00BB5DFD" w:rsidP="00802112">
            <w:pPr>
              <w:numPr>
                <w:ilvl w:val="0"/>
                <w:numId w:val="14"/>
              </w:numPr>
              <w:tabs>
                <w:tab w:val="left" w:pos="170"/>
              </w:tabs>
              <w:ind w:left="360"/>
              <w:rPr>
                <w:i/>
                <w:iCs/>
                <w:color w:val="000000"/>
                <w:spacing w:val="-4"/>
                <w:sz w:val="22"/>
                <w:szCs w:val="22"/>
                <w:lang w:val="it-IT"/>
              </w:rPr>
            </w:pPr>
            <w:r>
              <w:rPr>
                <w:iCs/>
                <w:color w:val="000000"/>
                <w:spacing w:val="-4"/>
                <w:sz w:val="22"/>
                <w:szCs w:val="22"/>
                <w:lang w:val="ro-RO"/>
              </w:rPr>
              <w:t>Să</w:t>
            </w:r>
            <w:r w:rsidR="00416A0A" w:rsidRPr="009E2D3C">
              <w:rPr>
                <w:iCs/>
                <w:color w:val="000000"/>
                <w:spacing w:val="-4"/>
                <w:sz w:val="22"/>
                <w:szCs w:val="22"/>
                <w:lang w:val="ro-RO"/>
              </w:rPr>
              <w:t xml:space="preserve"> demonstreze </w:t>
            </w:r>
            <w:r>
              <w:rPr>
                <w:iCs/>
                <w:color w:val="000000"/>
                <w:spacing w:val="-4"/>
                <w:sz w:val="22"/>
                <w:szCs w:val="22"/>
                <w:lang w:val="ro-RO"/>
              </w:rPr>
              <w:t xml:space="preserve">cunoștințe în </w:t>
            </w:r>
            <w:r w:rsidR="00416A0A" w:rsidRPr="009E2D3C">
              <w:rPr>
                <w:iCs/>
                <w:color w:val="000000"/>
                <w:spacing w:val="-4"/>
                <w:sz w:val="22"/>
                <w:szCs w:val="22"/>
                <w:lang w:val="ro-RO"/>
              </w:rPr>
              <w:t>aplicarea garoului ca metodă provizorie de oprire a hemoragiei</w:t>
            </w:r>
            <w:r w:rsidR="00DD7F3C">
              <w:rPr>
                <w:iCs/>
                <w:color w:val="000000"/>
                <w:spacing w:val="-4"/>
                <w:sz w:val="22"/>
                <w:szCs w:val="22"/>
                <w:lang w:val="ro-RO"/>
              </w:rPr>
              <w:t>,</w:t>
            </w:r>
            <w:r w:rsidR="00416A0A" w:rsidRPr="009E2D3C">
              <w:rPr>
                <w:iCs/>
                <w:color w:val="000000"/>
                <w:spacing w:val="-4"/>
                <w:sz w:val="22"/>
                <w:szCs w:val="22"/>
                <w:lang w:val="ro-RO"/>
              </w:rPr>
              <w:t xml:space="preserve"> Să </w:t>
            </w:r>
            <w:r w:rsidR="00DD7F3C">
              <w:rPr>
                <w:iCs/>
                <w:color w:val="000000"/>
                <w:spacing w:val="-4"/>
                <w:sz w:val="22"/>
                <w:szCs w:val="22"/>
                <w:lang w:val="ro-RO"/>
              </w:rPr>
              <w:t xml:space="preserve">cunoască </w:t>
            </w:r>
            <w:r w:rsidR="00416A0A" w:rsidRPr="009E2D3C">
              <w:rPr>
                <w:iCs/>
                <w:color w:val="000000"/>
                <w:spacing w:val="-4"/>
                <w:sz w:val="22"/>
                <w:szCs w:val="22"/>
                <w:lang w:val="ro-RO"/>
              </w:rPr>
              <w:t xml:space="preserve"> tehnicile de compresiune circulară: aplicarea garoului, bandei Esmarch, manşetei tensiometrului şi a altor mijloace improvizate (batista, curea, sfoară, bucăţi de pânză)</w:t>
            </w:r>
            <w:r w:rsidR="00DD7F3C">
              <w:rPr>
                <w:iCs/>
                <w:color w:val="000000"/>
                <w:spacing w:val="-4"/>
                <w:sz w:val="22"/>
                <w:szCs w:val="22"/>
                <w:lang w:val="ro-RO"/>
              </w:rPr>
              <w:t>;</w:t>
            </w:r>
          </w:p>
          <w:p w14:paraId="4ED36DE8" w14:textId="77777777" w:rsidR="00416A0A" w:rsidRPr="009E2D3C" w:rsidRDefault="00416A0A" w:rsidP="00802112">
            <w:pPr>
              <w:numPr>
                <w:ilvl w:val="0"/>
                <w:numId w:val="14"/>
              </w:numPr>
              <w:tabs>
                <w:tab w:val="left" w:pos="170"/>
              </w:tabs>
              <w:ind w:left="360"/>
              <w:rPr>
                <w:i/>
                <w:iCs/>
                <w:color w:val="000000"/>
                <w:spacing w:val="-4"/>
                <w:sz w:val="22"/>
                <w:szCs w:val="22"/>
                <w:lang w:val="it-IT"/>
              </w:rPr>
            </w:pPr>
            <w:r w:rsidRPr="009E2D3C">
              <w:rPr>
                <w:iCs/>
                <w:color w:val="000000"/>
                <w:spacing w:val="-4"/>
                <w:sz w:val="22"/>
                <w:szCs w:val="22"/>
                <w:lang w:val="ro-RO"/>
              </w:rPr>
              <w:t xml:space="preserve"> Să </w:t>
            </w:r>
            <w:r w:rsidR="00DD7F3C">
              <w:rPr>
                <w:iCs/>
                <w:color w:val="000000"/>
                <w:spacing w:val="-4"/>
                <w:sz w:val="22"/>
                <w:szCs w:val="22"/>
                <w:lang w:val="ro-RO"/>
              </w:rPr>
              <w:t>cunoască</w:t>
            </w:r>
            <w:r w:rsidRPr="009E2D3C">
              <w:rPr>
                <w:iCs/>
                <w:color w:val="000000"/>
                <w:spacing w:val="-4"/>
                <w:sz w:val="22"/>
                <w:szCs w:val="22"/>
                <w:lang w:val="ro-RO"/>
              </w:rPr>
              <w:t xml:space="preserve"> tehnicile de hemostază a plăgilor gâtului şi extremităţii cefalice prin compresiune la distanţă a a. carotide, a. subclaviculare, a. temporală superficială, a. maxilară; plăgile scalpului.</w:t>
            </w:r>
          </w:p>
          <w:p w14:paraId="4ED36DE9" w14:textId="77777777" w:rsidR="00DD7F3C" w:rsidRPr="00DD7F3C" w:rsidRDefault="00416A0A" w:rsidP="00802112">
            <w:pPr>
              <w:numPr>
                <w:ilvl w:val="0"/>
                <w:numId w:val="14"/>
              </w:numPr>
              <w:tabs>
                <w:tab w:val="left" w:pos="170"/>
              </w:tabs>
              <w:ind w:left="360"/>
              <w:rPr>
                <w:i/>
                <w:iCs/>
                <w:color w:val="000000"/>
                <w:spacing w:val="-4"/>
                <w:sz w:val="22"/>
                <w:szCs w:val="22"/>
                <w:lang w:val="it-IT"/>
              </w:rPr>
            </w:pPr>
            <w:r w:rsidRPr="009E2D3C">
              <w:rPr>
                <w:iCs/>
                <w:color w:val="000000"/>
                <w:spacing w:val="-4"/>
                <w:sz w:val="22"/>
                <w:szCs w:val="22"/>
                <w:lang w:val="it-IT"/>
              </w:rPr>
              <w:t xml:space="preserve">Să </w:t>
            </w:r>
            <w:r w:rsidR="00DD7F3C">
              <w:rPr>
                <w:iCs/>
                <w:color w:val="000000"/>
                <w:spacing w:val="-4"/>
                <w:sz w:val="22"/>
                <w:szCs w:val="22"/>
                <w:lang w:val="it-IT"/>
              </w:rPr>
              <w:t xml:space="preserve">cunoască </w:t>
            </w:r>
            <w:r w:rsidRPr="009E2D3C">
              <w:rPr>
                <w:iCs/>
                <w:color w:val="000000"/>
                <w:spacing w:val="-4"/>
                <w:sz w:val="22"/>
                <w:szCs w:val="22"/>
                <w:lang w:val="it-IT"/>
              </w:rPr>
              <w:t>aplic</w:t>
            </w:r>
            <w:r w:rsidR="00DD7F3C">
              <w:rPr>
                <w:iCs/>
                <w:color w:val="000000"/>
                <w:spacing w:val="-4"/>
                <w:sz w:val="22"/>
                <w:szCs w:val="22"/>
                <w:lang w:val="it-IT"/>
              </w:rPr>
              <w:t>area</w:t>
            </w:r>
            <w:r w:rsidRPr="009E2D3C">
              <w:rPr>
                <w:iCs/>
                <w:color w:val="000000"/>
                <w:spacing w:val="-4"/>
                <w:sz w:val="22"/>
                <w:szCs w:val="22"/>
                <w:lang w:val="it-IT"/>
              </w:rPr>
              <w:t xml:space="preserve"> </w:t>
            </w:r>
            <w:r w:rsidR="00DD7F3C">
              <w:rPr>
                <w:iCs/>
                <w:color w:val="000000"/>
                <w:spacing w:val="-4"/>
                <w:sz w:val="22"/>
                <w:szCs w:val="22"/>
                <w:lang w:val="ro-RO"/>
              </w:rPr>
              <w:t>metodelor</w:t>
            </w:r>
            <w:r w:rsidRPr="009E2D3C">
              <w:rPr>
                <w:iCs/>
                <w:color w:val="000000"/>
                <w:spacing w:val="-4"/>
                <w:sz w:val="22"/>
                <w:szCs w:val="22"/>
                <w:lang w:val="ro-RO"/>
              </w:rPr>
              <w:t xml:space="preserve"> de hemostază provizorie în plăgile sângerânde ale capului şi gâtului</w:t>
            </w:r>
            <w:r w:rsidR="00DD7F3C">
              <w:rPr>
                <w:iCs/>
                <w:color w:val="000000"/>
                <w:spacing w:val="-4"/>
                <w:sz w:val="22"/>
                <w:szCs w:val="22"/>
                <w:lang w:val="ro-RO"/>
              </w:rPr>
              <w:t>;</w:t>
            </w:r>
          </w:p>
          <w:p w14:paraId="4ED36DEA" w14:textId="77777777" w:rsidR="00416A0A" w:rsidRPr="009E2D3C" w:rsidRDefault="00DD7F3C" w:rsidP="00802112">
            <w:pPr>
              <w:numPr>
                <w:ilvl w:val="0"/>
                <w:numId w:val="14"/>
              </w:numPr>
              <w:tabs>
                <w:tab w:val="left" w:pos="170"/>
              </w:tabs>
              <w:ind w:left="360"/>
              <w:rPr>
                <w:i/>
                <w:iCs/>
                <w:color w:val="000000"/>
                <w:spacing w:val="-4"/>
                <w:sz w:val="22"/>
                <w:szCs w:val="22"/>
                <w:lang w:val="it-IT"/>
              </w:rPr>
            </w:pPr>
            <w:r w:rsidRPr="009E2D3C">
              <w:rPr>
                <w:iCs/>
                <w:color w:val="000000"/>
                <w:spacing w:val="-4"/>
                <w:sz w:val="22"/>
                <w:szCs w:val="22"/>
                <w:lang w:val="it-IT"/>
              </w:rPr>
              <w:t xml:space="preserve">Să </w:t>
            </w:r>
            <w:r>
              <w:rPr>
                <w:iCs/>
                <w:color w:val="000000"/>
                <w:spacing w:val="-4"/>
                <w:sz w:val="22"/>
                <w:szCs w:val="22"/>
                <w:lang w:val="it-IT"/>
              </w:rPr>
              <w:t xml:space="preserve">cunoască </w:t>
            </w:r>
            <w:r w:rsidRPr="009E2D3C">
              <w:rPr>
                <w:iCs/>
                <w:color w:val="000000"/>
                <w:spacing w:val="-4"/>
                <w:sz w:val="22"/>
                <w:szCs w:val="22"/>
                <w:lang w:val="it-IT"/>
              </w:rPr>
              <w:t>aplic</w:t>
            </w:r>
            <w:r>
              <w:rPr>
                <w:iCs/>
                <w:color w:val="000000"/>
                <w:spacing w:val="-4"/>
                <w:sz w:val="22"/>
                <w:szCs w:val="22"/>
                <w:lang w:val="it-IT"/>
              </w:rPr>
              <w:t>area</w:t>
            </w:r>
            <w:r w:rsidRPr="009E2D3C">
              <w:rPr>
                <w:iCs/>
                <w:color w:val="000000"/>
                <w:spacing w:val="-4"/>
                <w:sz w:val="22"/>
                <w:szCs w:val="22"/>
                <w:lang w:val="it-IT"/>
              </w:rPr>
              <w:t xml:space="preserve"> </w:t>
            </w:r>
            <w:r>
              <w:rPr>
                <w:iCs/>
                <w:color w:val="000000"/>
                <w:spacing w:val="-4"/>
                <w:sz w:val="22"/>
                <w:szCs w:val="22"/>
                <w:lang w:val="ro-RO"/>
              </w:rPr>
              <w:t>metodelor</w:t>
            </w:r>
            <w:r w:rsidRPr="009E2D3C">
              <w:rPr>
                <w:iCs/>
                <w:color w:val="000000"/>
                <w:spacing w:val="-4"/>
                <w:sz w:val="22"/>
                <w:szCs w:val="22"/>
                <w:lang w:val="ro-RO"/>
              </w:rPr>
              <w:t xml:space="preserve"> </w:t>
            </w:r>
            <w:r w:rsidR="00416A0A" w:rsidRPr="009E2D3C">
              <w:rPr>
                <w:iCs/>
                <w:color w:val="000000"/>
                <w:spacing w:val="-4"/>
                <w:sz w:val="22"/>
                <w:szCs w:val="22"/>
                <w:lang w:val="ro-RO"/>
              </w:rPr>
              <w:t>de hemostază provizorie în plăgile sângerânde ale membrelor superioare, membrelor inferioare şi a bazinului; garoul ca metodă de hemostază provizorie; metodele de hemostază provizorie prin compresiune la distanţă (digitală, manuală sau cu pumnul), compresiune prin garotare; metodele de hemostază provizorie prin compresiune directă (digitală, prin tamponament, pansament compresiv, hiperflexie articulară, forcipresura); tehnicile de prim ajutor în plăgile sângerânde în dependenţă de localizare, tipul hemoragiei; tehnicile de hemostază provizorie în amputaţiile membrelor; conlucrarea cu serviciul prespitalicesc de urgenţă 903 (112);</w:t>
            </w:r>
          </w:p>
          <w:p w14:paraId="4ED36DEB" w14:textId="77777777" w:rsidR="00D62C9F" w:rsidRPr="009E2D3C" w:rsidRDefault="00416A0A" w:rsidP="00802112">
            <w:pPr>
              <w:pStyle w:val="af4"/>
              <w:numPr>
                <w:ilvl w:val="0"/>
                <w:numId w:val="12"/>
              </w:numPr>
              <w:tabs>
                <w:tab w:val="left" w:pos="170"/>
              </w:tabs>
              <w:ind w:left="360"/>
              <w:rPr>
                <w:iCs/>
                <w:color w:val="000000"/>
                <w:spacing w:val="-4"/>
                <w:sz w:val="22"/>
                <w:szCs w:val="22"/>
                <w:lang w:val="ro-RO"/>
              </w:rPr>
            </w:pPr>
            <w:r w:rsidRPr="009E2D3C">
              <w:rPr>
                <w:iCs/>
                <w:color w:val="000000"/>
                <w:spacing w:val="-4"/>
                <w:sz w:val="22"/>
                <w:szCs w:val="22"/>
                <w:lang w:val="it-IT"/>
              </w:rPr>
              <w:t>Să integreze Cunoştin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ele vizând anatomia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fiziologia vaselor magistrale, circula</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iei sângelui în organism, valorile normale ale tensiunii arteriale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pulsului în evaluarea primară a pacien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ilor cu plagi ale </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esuturilor moi </w:t>
            </w:r>
            <w:r w:rsidRPr="009E2D3C">
              <w:rPr>
                <w:rFonts w:ascii="Cambria Math" w:hAnsi="Cambria Math"/>
                <w:iCs/>
                <w:color w:val="000000"/>
                <w:spacing w:val="-4"/>
                <w:sz w:val="22"/>
                <w:szCs w:val="22"/>
                <w:lang w:val="it-IT"/>
              </w:rPr>
              <w:t>ș</w:t>
            </w:r>
            <w:r w:rsidRPr="009E2D3C">
              <w:rPr>
                <w:iCs/>
                <w:color w:val="000000"/>
                <w:spacing w:val="-4"/>
                <w:sz w:val="22"/>
                <w:szCs w:val="22"/>
                <w:lang w:val="it-IT"/>
              </w:rPr>
              <w:t xml:space="preserve">i hemoragie, stabilirea tipului hemoragiei, selectarea metodelor de hemostază provizorie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a măsurilor de prim ajutor medical, apelul la serviciul de urgen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ă 112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raportarea corectă a cazului.</w:t>
            </w:r>
          </w:p>
        </w:tc>
        <w:tc>
          <w:tcPr>
            <w:tcW w:w="4623" w:type="dxa"/>
            <w:tcBorders>
              <w:top w:val="single" w:sz="4" w:space="0" w:color="auto"/>
              <w:left w:val="single" w:sz="4" w:space="0" w:color="auto"/>
              <w:bottom w:val="single" w:sz="4" w:space="0" w:color="auto"/>
              <w:right w:val="single" w:sz="4" w:space="0" w:color="auto"/>
            </w:tcBorders>
          </w:tcPr>
          <w:p w14:paraId="4ED36DEC" w14:textId="77777777" w:rsidR="00AD4E83" w:rsidRDefault="00DD7F3C" w:rsidP="00802112">
            <w:pPr>
              <w:pStyle w:val="af4"/>
              <w:numPr>
                <w:ilvl w:val="0"/>
                <w:numId w:val="21"/>
              </w:numPr>
              <w:tabs>
                <w:tab w:val="left" w:pos="170"/>
              </w:tabs>
              <w:rPr>
                <w:iCs/>
                <w:color w:val="000000"/>
                <w:spacing w:val="-4"/>
                <w:sz w:val="22"/>
                <w:szCs w:val="22"/>
                <w:lang w:val="ro-RO"/>
              </w:rPr>
            </w:pPr>
            <w:r>
              <w:rPr>
                <w:iCs/>
                <w:color w:val="000000"/>
                <w:spacing w:val="-4"/>
                <w:sz w:val="22"/>
                <w:szCs w:val="22"/>
                <w:lang w:val="ro-RO"/>
              </w:rPr>
              <w:lastRenderedPageBreak/>
              <w:t xml:space="preserve">Circulația sistemică și </w:t>
            </w:r>
            <w:r w:rsidR="00AD4E83">
              <w:rPr>
                <w:iCs/>
                <w:color w:val="000000"/>
                <w:spacing w:val="-4"/>
                <w:sz w:val="22"/>
                <w:szCs w:val="22"/>
                <w:lang w:val="ro-RO"/>
              </w:rPr>
              <w:t>mica circulație.</w:t>
            </w:r>
          </w:p>
          <w:p w14:paraId="4ED36DED" w14:textId="77777777" w:rsidR="00D62C9F" w:rsidRPr="009E2D3C" w:rsidRDefault="00D62C9F" w:rsidP="00802112">
            <w:pPr>
              <w:pStyle w:val="af4"/>
              <w:numPr>
                <w:ilvl w:val="0"/>
                <w:numId w:val="21"/>
              </w:numPr>
              <w:tabs>
                <w:tab w:val="left" w:pos="170"/>
              </w:tabs>
              <w:rPr>
                <w:iCs/>
                <w:color w:val="000000"/>
                <w:spacing w:val="-4"/>
                <w:sz w:val="22"/>
                <w:szCs w:val="22"/>
                <w:lang w:val="ro-RO"/>
              </w:rPr>
            </w:pPr>
            <w:r w:rsidRPr="009E2D3C">
              <w:rPr>
                <w:iCs/>
                <w:color w:val="000000"/>
                <w:spacing w:val="-4"/>
                <w:sz w:val="22"/>
                <w:szCs w:val="22"/>
                <w:lang w:val="ro-RO"/>
              </w:rPr>
              <w:t>Plăgile – no</w:t>
            </w:r>
            <w:r w:rsidR="00416A0A" w:rsidRPr="009E2D3C">
              <w:rPr>
                <w:iCs/>
                <w:color w:val="000000"/>
                <w:spacing w:val="-4"/>
                <w:sz w:val="22"/>
                <w:szCs w:val="22"/>
                <w:lang w:val="ro-RO"/>
              </w:rPr>
              <w:t>ţ</w:t>
            </w:r>
            <w:r w:rsidRPr="009E2D3C">
              <w:rPr>
                <w:iCs/>
                <w:color w:val="000000"/>
                <w:spacing w:val="-4"/>
                <w:sz w:val="22"/>
                <w:szCs w:val="22"/>
                <w:lang w:val="ro-RO"/>
              </w:rPr>
              <w:t>iune, factori cauzali, clasificare, primul ajutor.</w:t>
            </w:r>
          </w:p>
          <w:p w14:paraId="4ED36DEE" w14:textId="77777777" w:rsidR="00D62C9F" w:rsidRPr="009E2D3C" w:rsidRDefault="00D62C9F" w:rsidP="00802112">
            <w:pPr>
              <w:pStyle w:val="af4"/>
              <w:numPr>
                <w:ilvl w:val="0"/>
                <w:numId w:val="21"/>
              </w:numPr>
              <w:tabs>
                <w:tab w:val="left" w:pos="170"/>
              </w:tabs>
              <w:rPr>
                <w:iCs/>
                <w:color w:val="000000"/>
                <w:spacing w:val="-4"/>
                <w:sz w:val="22"/>
                <w:szCs w:val="22"/>
                <w:lang w:val="ro-RO"/>
              </w:rPr>
            </w:pPr>
            <w:r w:rsidRPr="009E2D3C">
              <w:rPr>
                <w:iCs/>
                <w:color w:val="000000"/>
                <w:spacing w:val="-4"/>
                <w:sz w:val="22"/>
                <w:szCs w:val="22"/>
                <w:lang w:val="ro-RO"/>
              </w:rPr>
              <w:t>Hemoragiile – no</w:t>
            </w:r>
            <w:r w:rsidR="00416A0A" w:rsidRPr="009E2D3C">
              <w:rPr>
                <w:iCs/>
                <w:color w:val="000000"/>
                <w:spacing w:val="-4"/>
                <w:sz w:val="22"/>
                <w:szCs w:val="22"/>
                <w:lang w:val="ro-RO"/>
              </w:rPr>
              <w:t>ţ</w:t>
            </w:r>
            <w:r w:rsidRPr="009E2D3C">
              <w:rPr>
                <w:iCs/>
                <w:color w:val="000000"/>
                <w:spacing w:val="-4"/>
                <w:sz w:val="22"/>
                <w:szCs w:val="22"/>
                <w:lang w:val="ro-RO"/>
              </w:rPr>
              <w:t>iune, factorii cauzali,</w:t>
            </w:r>
            <w:r w:rsidR="00AD4E83">
              <w:rPr>
                <w:iCs/>
                <w:color w:val="000000"/>
                <w:spacing w:val="-4"/>
                <w:sz w:val="22"/>
                <w:szCs w:val="22"/>
                <w:lang w:val="ro-RO"/>
              </w:rPr>
              <w:t>tipuri,</w:t>
            </w:r>
            <w:r w:rsidRPr="009E2D3C">
              <w:rPr>
                <w:iCs/>
                <w:color w:val="000000"/>
                <w:spacing w:val="-4"/>
                <w:sz w:val="22"/>
                <w:szCs w:val="22"/>
                <w:lang w:val="ro-RO"/>
              </w:rPr>
              <w:t xml:space="preserve"> manifestările clinice </w:t>
            </w:r>
            <w:r w:rsidR="00416A0A" w:rsidRPr="009E2D3C">
              <w:rPr>
                <w:iCs/>
                <w:color w:val="000000"/>
                <w:spacing w:val="-4"/>
                <w:sz w:val="22"/>
                <w:szCs w:val="22"/>
                <w:lang w:val="ro-RO"/>
              </w:rPr>
              <w:t>ş</w:t>
            </w:r>
            <w:r w:rsidRPr="009E2D3C">
              <w:rPr>
                <w:iCs/>
                <w:color w:val="000000"/>
                <w:spacing w:val="-4"/>
                <w:sz w:val="22"/>
                <w:szCs w:val="22"/>
                <w:lang w:val="ro-RO"/>
              </w:rPr>
              <w:t>i măsurile de profilaxie, metodele de hemostază provizorie.</w:t>
            </w:r>
          </w:p>
          <w:p w14:paraId="4ED36DEF" w14:textId="77777777" w:rsidR="00D62C9F" w:rsidRDefault="00D62C9F" w:rsidP="00802112">
            <w:pPr>
              <w:pStyle w:val="af4"/>
              <w:numPr>
                <w:ilvl w:val="0"/>
                <w:numId w:val="21"/>
              </w:numPr>
              <w:tabs>
                <w:tab w:val="left" w:pos="170"/>
              </w:tabs>
              <w:rPr>
                <w:iCs/>
                <w:color w:val="000000"/>
                <w:spacing w:val="-4"/>
                <w:sz w:val="22"/>
                <w:szCs w:val="22"/>
                <w:lang w:val="ro-RO"/>
              </w:rPr>
            </w:pPr>
            <w:r w:rsidRPr="009E2D3C">
              <w:rPr>
                <w:iCs/>
                <w:color w:val="000000"/>
                <w:spacing w:val="-4"/>
                <w:sz w:val="22"/>
                <w:szCs w:val="22"/>
                <w:lang w:val="ro-RO"/>
              </w:rPr>
              <w:t>Evaluarea primară a pacien</w:t>
            </w:r>
            <w:r w:rsidR="00416A0A" w:rsidRPr="009E2D3C">
              <w:rPr>
                <w:iCs/>
                <w:color w:val="000000"/>
                <w:spacing w:val="-4"/>
                <w:sz w:val="22"/>
                <w:szCs w:val="22"/>
                <w:lang w:val="ro-RO"/>
              </w:rPr>
              <w:t>ţ</w:t>
            </w:r>
            <w:r w:rsidRPr="009E2D3C">
              <w:rPr>
                <w:iCs/>
                <w:color w:val="000000"/>
                <w:spacing w:val="-4"/>
                <w:sz w:val="22"/>
                <w:szCs w:val="22"/>
                <w:lang w:val="ro-RO"/>
              </w:rPr>
              <w:t xml:space="preserve">ilor cu plăgi ale </w:t>
            </w:r>
            <w:r w:rsidRPr="009E2D3C">
              <w:rPr>
                <w:rFonts w:ascii="Cambria Math" w:hAnsi="Cambria Math"/>
                <w:iCs/>
                <w:color w:val="000000"/>
                <w:spacing w:val="-4"/>
                <w:sz w:val="22"/>
                <w:szCs w:val="22"/>
                <w:lang w:val="ro-RO"/>
              </w:rPr>
              <w:t>ț</w:t>
            </w:r>
            <w:r w:rsidRPr="009E2D3C">
              <w:rPr>
                <w:iCs/>
                <w:color w:val="000000"/>
                <w:spacing w:val="-4"/>
                <w:sz w:val="22"/>
                <w:szCs w:val="22"/>
                <w:lang w:val="ro-RO"/>
              </w:rPr>
              <w:t xml:space="preserve">esuturilor moi </w:t>
            </w:r>
            <w:r w:rsidRPr="009E2D3C">
              <w:rPr>
                <w:rFonts w:ascii="Cambria Math" w:hAnsi="Cambria Math"/>
                <w:iCs/>
                <w:color w:val="000000"/>
                <w:spacing w:val="-4"/>
                <w:sz w:val="22"/>
                <w:szCs w:val="22"/>
                <w:lang w:val="ro-RO"/>
              </w:rPr>
              <w:t>ș</w:t>
            </w:r>
            <w:r w:rsidRPr="009E2D3C">
              <w:rPr>
                <w:iCs/>
                <w:color w:val="000000"/>
                <w:spacing w:val="-4"/>
                <w:sz w:val="22"/>
                <w:szCs w:val="22"/>
                <w:lang w:val="ro-RO"/>
              </w:rPr>
              <w:t>i hemoragii.</w:t>
            </w:r>
          </w:p>
          <w:p w14:paraId="4ED36DF0" w14:textId="77777777" w:rsidR="00AD4E83" w:rsidRDefault="00AD4E83" w:rsidP="00802112">
            <w:pPr>
              <w:pStyle w:val="af4"/>
              <w:numPr>
                <w:ilvl w:val="0"/>
                <w:numId w:val="21"/>
              </w:numPr>
              <w:tabs>
                <w:tab w:val="left" w:pos="170"/>
              </w:tabs>
              <w:rPr>
                <w:iCs/>
                <w:color w:val="000000"/>
                <w:spacing w:val="-4"/>
                <w:sz w:val="22"/>
                <w:szCs w:val="22"/>
                <w:lang w:val="ro-RO"/>
              </w:rPr>
            </w:pPr>
            <w:r>
              <w:rPr>
                <w:iCs/>
                <w:color w:val="000000"/>
                <w:spacing w:val="-4"/>
                <w:sz w:val="22"/>
                <w:szCs w:val="22"/>
                <w:lang w:val="ro-RO"/>
              </w:rPr>
              <w:t>Metode provizorii de hemostază în plăgile sclpului,gâtului, membrelor superioare și inferioare.</w:t>
            </w:r>
          </w:p>
          <w:p w14:paraId="4ED36DF1" w14:textId="77777777" w:rsidR="00AD4E83" w:rsidRDefault="00AD4E83" w:rsidP="00802112">
            <w:pPr>
              <w:pStyle w:val="af4"/>
              <w:numPr>
                <w:ilvl w:val="0"/>
                <w:numId w:val="21"/>
              </w:numPr>
              <w:tabs>
                <w:tab w:val="left" w:pos="170"/>
              </w:tabs>
              <w:rPr>
                <w:iCs/>
                <w:color w:val="000000"/>
                <w:spacing w:val="-4"/>
                <w:sz w:val="22"/>
                <w:szCs w:val="22"/>
                <w:lang w:val="ro-RO"/>
              </w:rPr>
            </w:pPr>
            <w:r>
              <w:rPr>
                <w:iCs/>
                <w:color w:val="000000"/>
                <w:spacing w:val="-4"/>
                <w:sz w:val="22"/>
                <w:szCs w:val="22"/>
                <w:lang w:val="ro-RO"/>
              </w:rPr>
              <w:t>Garoul.</w:t>
            </w:r>
          </w:p>
          <w:p w14:paraId="4ED36DF2" w14:textId="77777777" w:rsidR="00AD4E83" w:rsidRPr="009E2D3C" w:rsidRDefault="00AD4E83" w:rsidP="00802112">
            <w:pPr>
              <w:pStyle w:val="af4"/>
              <w:numPr>
                <w:ilvl w:val="0"/>
                <w:numId w:val="21"/>
              </w:numPr>
              <w:tabs>
                <w:tab w:val="left" w:pos="170"/>
              </w:tabs>
              <w:rPr>
                <w:iCs/>
                <w:color w:val="000000"/>
                <w:spacing w:val="-4"/>
                <w:sz w:val="22"/>
                <w:szCs w:val="22"/>
                <w:lang w:val="ro-RO"/>
              </w:rPr>
            </w:pPr>
            <w:r>
              <w:rPr>
                <w:iCs/>
                <w:color w:val="000000"/>
                <w:spacing w:val="-4"/>
                <w:sz w:val="22"/>
                <w:szCs w:val="22"/>
                <w:lang w:val="ro-RO"/>
              </w:rPr>
              <w:lastRenderedPageBreak/>
              <w:t>Acordarea primului ajutor pacientului cu plăgi ale țesuturilor moi și hemoragii.</w:t>
            </w:r>
          </w:p>
        </w:tc>
      </w:tr>
      <w:tr w:rsidR="00D62C9F" w:rsidRPr="00405006" w14:paraId="4ED36DF5" w14:textId="77777777" w:rsidTr="009E2D3C">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DF4" w14:textId="77777777" w:rsidR="00D62C9F" w:rsidRPr="00DF021B" w:rsidRDefault="00D62C9F" w:rsidP="00904AD8">
            <w:pPr>
              <w:tabs>
                <w:tab w:val="left" w:pos="170"/>
              </w:tabs>
              <w:rPr>
                <w:b/>
                <w:iCs/>
                <w:color w:val="000000"/>
                <w:spacing w:val="-4"/>
                <w:sz w:val="22"/>
                <w:szCs w:val="22"/>
                <w:lang w:val="ro-RO"/>
              </w:rPr>
            </w:pPr>
            <w:r w:rsidRPr="00DF021B">
              <w:rPr>
                <w:b/>
                <w:bCs/>
                <w:color w:val="000000"/>
                <w:spacing w:val="-4"/>
                <w:sz w:val="22"/>
                <w:szCs w:val="22"/>
                <w:lang w:val="ro-RO"/>
              </w:rPr>
              <w:lastRenderedPageBreak/>
              <w:t xml:space="preserve">Tema (capitolul) </w:t>
            </w:r>
            <w:r w:rsidR="00181839" w:rsidRPr="00DF021B">
              <w:rPr>
                <w:b/>
                <w:bCs/>
                <w:color w:val="000000"/>
                <w:spacing w:val="-4"/>
                <w:sz w:val="22"/>
                <w:szCs w:val="22"/>
                <w:lang w:val="ro-RO"/>
              </w:rPr>
              <w:t>12</w:t>
            </w:r>
            <w:r w:rsidRPr="00DF021B">
              <w:rPr>
                <w:b/>
                <w:bCs/>
                <w:color w:val="000000"/>
                <w:spacing w:val="-4"/>
                <w:sz w:val="22"/>
                <w:szCs w:val="22"/>
                <w:lang w:val="ro-RO"/>
              </w:rPr>
              <w:t xml:space="preserve">. </w:t>
            </w:r>
            <w:r w:rsidR="00A945C8" w:rsidRPr="00DF021B">
              <w:rPr>
                <w:b/>
                <w:lang w:val="en-US"/>
              </w:rPr>
              <w:t>Dereglările acute de conştiin</w:t>
            </w:r>
            <w:r w:rsidR="00A945C8" w:rsidRPr="00DF021B">
              <w:rPr>
                <w:rFonts w:ascii="Cambria Math" w:hAnsi="Cambria Math"/>
                <w:b/>
                <w:lang w:val="en-US"/>
              </w:rPr>
              <w:t>ț</w:t>
            </w:r>
            <w:r w:rsidR="00A945C8" w:rsidRPr="00DF021B">
              <w:rPr>
                <w:b/>
                <w:lang w:val="en-US"/>
              </w:rPr>
              <w:t>ă – lipotemia, AVC, hipo- și hiperglicemia, sincopa, convulsiile, coma. Evaluarea primară a pacientului cu dereglări acute de con</w:t>
            </w:r>
            <w:r w:rsidR="00A945C8" w:rsidRPr="00DF021B">
              <w:rPr>
                <w:rFonts w:ascii="Cambria Math" w:hAnsi="Cambria Math"/>
                <w:b/>
                <w:lang w:val="en-US"/>
              </w:rPr>
              <w:t>ș</w:t>
            </w:r>
            <w:r w:rsidR="00A945C8" w:rsidRPr="00DF021B">
              <w:rPr>
                <w:b/>
                <w:lang w:val="en-US"/>
              </w:rPr>
              <w:t>tien</w:t>
            </w:r>
            <w:r w:rsidR="00A945C8" w:rsidRPr="00DF021B">
              <w:rPr>
                <w:rFonts w:ascii="Cambria Math" w:hAnsi="Cambria Math"/>
                <w:b/>
                <w:lang w:val="en-US"/>
              </w:rPr>
              <w:t>ț</w:t>
            </w:r>
            <w:r w:rsidR="00A945C8" w:rsidRPr="00DF021B">
              <w:rPr>
                <w:b/>
                <w:lang w:val="en-US"/>
              </w:rPr>
              <w:t xml:space="preserve">ă </w:t>
            </w:r>
            <w:r w:rsidR="00A945C8" w:rsidRPr="00DF021B">
              <w:rPr>
                <w:rFonts w:ascii="Cambria Math" w:hAnsi="Cambria Math"/>
                <w:b/>
                <w:lang w:val="en-US"/>
              </w:rPr>
              <w:t>ș</w:t>
            </w:r>
            <w:r w:rsidR="00A945C8" w:rsidRPr="00DF021B">
              <w:rPr>
                <w:b/>
                <w:lang w:val="en-US"/>
              </w:rPr>
              <w:t>i acordarea primului ajutor.</w:t>
            </w:r>
          </w:p>
        </w:tc>
      </w:tr>
      <w:tr w:rsidR="00D62C9F" w:rsidRPr="00405006" w14:paraId="4ED36DFF"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DF6" w14:textId="77777777" w:rsidR="00F60230" w:rsidRPr="00AD56D4" w:rsidRDefault="00416A0A" w:rsidP="00AD56D4">
            <w:pPr>
              <w:pStyle w:val="af4"/>
              <w:numPr>
                <w:ilvl w:val="0"/>
                <w:numId w:val="32"/>
              </w:numPr>
              <w:tabs>
                <w:tab w:val="left" w:pos="170"/>
              </w:tabs>
              <w:ind w:left="360"/>
              <w:rPr>
                <w:i/>
                <w:iCs/>
                <w:color w:val="000000"/>
                <w:spacing w:val="-4"/>
                <w:sz w:val="22"/>
                <w:szCs w:val="22"/>
                <w:lang w:val="it-IT"/>
              </w:rPr>
            </w:pPr>
            <w:r w:rsidRPr="00AD56D4">
              <w:rPr>
                <w:iCs/>
                <w:color w:val="000000"/>
                <w:spacing w:val="-4"/>
                <w:sz w:val="22"/>
                <w:szCs w:val="22"/>
                <w:lang w:val="ro-RO"/>
              </w:rPr>
              <w:t xml:space="preserve">Să definească </w:t>
            </w:r>
            <w:r w:rsidRPr="00AD56D4">
              <w:rPr>
                <w:iCs/>
                <w:color w:val="000000"/>
                <w:spacing w:val="-4"/>
                <w:sz w:val="22"/>
                <w:szCs w:val="22"/>
                <w:lang w:val="it-IT"/>
              </w:rPr>
              <w:t xml:space="preserve">noţiunile de bază vizând anatomia </w:t>
            </w:r>
            <w:r w:rsidR="00F60230" w:rsidRPr="00AD56D4">
              <w:rPr>
                <w:iCs/>
                <w:color w:val="000000"/>
                <w:spacing w:val="-4"/>
                <w:sz w:val="22"/>
                <w:szCs w:val="22"/>
                <w:lang w:val="it-IT"/>
              </w:rPr>
              <w:t>ș</w:t>
            </w:r>
            <w:r w:rsidRPr="00AD56D4">
              <w:rPr>
                <w:iCs/>
                <w:color w:val="000000"/>
                <w:spacing w:val="-4"/>
                <w:sz w:val="22"/>
                <w:szCs w:val="22"/>
                <w:lang w:val="it-IT"/>
              </w:rPr>
              <w:t>i fiziologia sistemului nervos central şi periferic, noţiunea de conştienţă şi dereglările acute de conştienţă</w:t>
            </w:r>
            <w:r w:rsidR="00F60230" w:rsidRPr="00AD56D4">
              <w:rPr>
                <w:iCs/>
                <w:color w:val="000000"/>
                <w:spacing w:val="-4"/>
                <w:sz w:val="22"/>
                <w:szCs w:val="22"/>
                <w:lang w:val="it-IT"/>
              </w:rPr>
              <w:t xml:space="preserve"> - </w:t>
            </w:r>
            <w:r w:rsidRPr="00AD56D4">
              <w:rPr>
                <w:iCs/>
                <w:color w:val="000000"/>
                <w:spacing w:val="-4"/>
                <w:sz w:val="22"/>
                <w:szCs w:val="22"/>
                <w:lang w:val="it-IT"/>
              </w:rPr>
              <w:t xml:space="preserve"> </w:t>
            </w:r>
            <w:r w:rsidR="00F60230" w:rsidRPr="00AD56D4">
              <w:rPr>
                <w:iCs/>
                <w:color w:val="000000"/>
                <w:spacing w:val="-4"/>
                <w:sz w:val="22"/>
                <w:szCs w:val="22"/>
                <w:lang w:val="it-IT"/>
              </w:rPr>
              <w:t xml:space="preserve">lipotemia, sincopa, </w:t>
            </w:r>
            <w:r w:rsidR="00F60230" w:rsidRPr="00AD56D4">
              <w:rPr>
                <w:iCs/>
                <w:color w:val="000000"/>
                <w:spacing w:val="-4"/>
                <w:sz w:val="22"/>
                <w:szCs w:val="22"/>
                <w:lang w:val="it-IT"/>
              </w:rPr>
              <w:lastRenderedPageBreak/>
              <w:t>AVC,</w:t>
            </w:r>
            <w:r w:rsidR="0052180A" w:rsidRPr="00AD56D4">
              <w:rPr>
                <w:iCs/>
                <w:color w:val="000000"/>
                <w:spacing w:val="-4"/>
                <w:sz w:val="22"/>
                <w:szCs w:val="22"/>
                <w:lang w:val="it-IT"/>
              </w:rPr>
              <w:t>Hipo</w:t>
            </w:r>
            <w:r w:rsidR="00F60230" w:rsidRPr="00AD56D4">
              <w:rPr>
                <w:iCs/>
                <w:color w:val="000000"/>
                <w:spacing w:val="-4"/>
                <w:sz w:val="22"/>
                <w:szCs w:val="22"/>
                <w:lang w:val="it-IT"/>
              </w:rPr>
              <w:t>-și hiperglicemia, convulsii, comă, statusul epileptic.</w:t>
            </w:r>
          </w:p>
          <w:p w14:paraId="4ED36DF7" w14:textId="77777777" w:rsidR="00F60230" w:rsidRPr="00F60230" w:rsidRDefault="00416A0A" w:rsidP="00AD56D4">
            <w:pPr>
              <w:numPr>
                <w:ilvl w:val="0"/>
                <w:numId w:val="15"/>
              </w:numPr>
              <w:tabs>
                <w:tab w:val="left" w:pos="170"/>
              </w:tabs>
              <w:ind w:left="360"/>
              <w:rPr>
                <w:i/>
                <w:iCs/>
                <w:color w:val="000000"/>
                <w:spacing w:val="-4"/>
                <w:sz w:val="22"/>
                <w:szCs w:val="22"/>
                <w:lang w:val="it-IT"/>
              </w:rPr>
            </w:pPr>
            <w:r w:rsidRPr="009E2D3C">
              <w:rPr>
                <w:iCs/>
                <w:color w:val="000000"/>
                <w:spacing w:val="-4"/>
                <w:sz w:val="22"/>
                <w:szCs w:val="22"/>
                <w:lang w:val="it-IT"/>
              </w:rPr>
              <w:t xml:space="preserve">Să cunoască dereglările acute de conştienţă – </w:t>
            </w:r>
            <w:r w:rsidR="00F60230" w:rsidRPr="009E2D3C">
              <w:rPr>
                <w:iCs/>
                <w:color w:val="000000"/>
                <w:spacing w:val="-4"/>
                <w:sz w:val="22"/>
                <w:szCs w:val="22"/>
                <w:lang w:val="it-IT"/>
              </w:rPr>
              <w:t xml:space="preserve">lipotemia, sincopa, </w:t>
            </w:r>
            <w:r w:rsidR="00F60230">
              <w:rPr>
                <w:iCs/>
                <w:color w:val="000000"/>
                <w:spacing w:val="-4"/>
                <w:sz w:val="22"/>
                <w:szCs w:val="22"/>
                <w:lang w:val="it-IT"/>
              </w:rPr>
              <w:t>AVC,H</w:t>
            </w:r>
            <w:r w:rsidR="0052180A">
              <w:rPr>
                <w:iCs/>
                <w:color w:val="000000"/>
                <w:spacing w:val="-4"/>
                <w:sz w:val="22"/>
                <w:szCs w:val="22"/>
                <w:lang w:val="it-IT"/>
              </w:rPr>
              <w:t>ipo</w:t>
            </w:r>
            <w:r w:rsidR="00F60230">
              <w:rPr>
                <w:iCs/>
                <w:color w:val="000000"/>
                <w:spacing w:val="-4"/>
                <w:sz w:val="22"/>
                <w:szCs w:val="22"/>
                <w:lang w:val="it-IT"/>
              </w:rPr>
              <w:t xml:space="preserve">-și hiperglicemia, </w:t>
            </w:r>
            <w:r w:rsidR="00F60230" w:rsidRPr="009E2D3C">
              <w:rPr>
                <w:iCs/>
                <w:color w:val="000000"/>
                <w:spacing w:val="-4"/>
                <w:sz w:val="22"/>
                <w:szCs w:val="22"/>
                <w:lang w:val="it-IT"/>
              </w:rPr>
              <w:t>convulsii, comă, statusul epileptic</w:t>
            </w:r>
            <w:r w:rsidRPr="009E2D3C">
              <w:rPr>
                <w:iCs/>
                <w:color w:val="000000"/>
                <w:spacing w:val="-4"/>
                <w:sz w:val="22"/>
                <w:szCs w:val="22"/>
                <w:lang w:val="it-IT"/>
              </w:rPr>
              <w:t xml:space="preserve">; cauzele, factorii predispozanţi şi manifestările clinice principale ale  dereglărilor acute de conştienţă. </w:t>
            </w:r>
          </w:p>
          <w:p w14:paraId="4ED36DF8" w14:textId="77777777" w:rsidR="00F60230" w:rsidRDefault="00F60230" w:rsidP="00AD56D4">
            <w:pPr>
              <w:numPr>
                <w:ilvl w:val="0"/>
                <w:numId w:val="15"/>
              </w:numPr>
              <w:tabs>
                <w:tab w:val="left" w:pos="170"/>
              </w:tabs>
              <w:ind w:left="360"/>
              <w:rPr>
                <w:iCs/>
                <w:color w:val="000000"/>
                <w:spacing w:val="-4"/>
                <w:sz w:val="22"/>
                <w:szCs w:val="22"/>
                <w:lang w:val="it-IT"/>
              </w:rPr>
            </w:pPr>
            <w:r>
              <w:rPr>
                <w:iCs/>
                <w:color w:val="000000"/>
                <w:spacing w:val="-4"/>
                <w:sz w:val="22"/>
                <w:szCs w:val="22"/>
                <w:lang w:val="it-IT"/>
              </w:rPr>
              <w:t>Să cunoască și să demonsreze e</w:t>
            </w:r>
            <w:r w:rsidR="00416A0A" w:rsidRPr="00F60230">
              <w:rPr>
                <w:iCs/>
                <w:color w:val="000000"/>
                <w:spacing w:val="-4"/>
                <w:sz w:val="22"/>
                <w:szCs w:val="22"/>
                <w:lang w:val="it-IT"/>
              </w:rPr>
              <w:t xml:space="preserve">valuarea primară a pacientului cu dereglări acute de conştienţă – </w:t>
            </w:r>
            <w:r w:rsidRPr="00F60230">
              <w:rPr>
                <w:iCs/>
                <w:color w:val="000000"/>
                <w:spacing w:val="-4"/>
                <w:sz w:val="22"/>
                <w:szCs w:val="22"/>
                <w:lang w:val="it-IT"/>
              </w:rPr>
              <w:t>lipotemia, sincopa, AVC,H</w:t>
            </w:r>
            <w:r w:rsidR="0052180A">
              <w:rPr>
                <w:iCs/>
                <w:color w:val="000000"/>
                <w:spacing w:val="-4"/>
                <w:sz w:val="22"/>
                <w:szCs w:val="22"/>
                <w:lang w:val="it-IT"/>
              </w:rPr>
              <w:t>ipo</w:t>
            </w:r>
            <w:r w:rsidRPr="00F60230">
              <w:rPr>
                <w:iCs/>
                <w:color w:val="000000"/>
                <w:spacing w:val="-4"/>
                <w:sz w:val="22"/>
                <w:szCs w:val="22"/>
                <w:lang w:val="it-IT"/>
              </w:rPr>
              <w:t>-și hiperglicemia, convulsii, comă, statusul epileptic,</w:t>
            </w:r>
            <w:r w:rsidR="00416A0A" w:rsidRPr="00F60230">
              <w:rPr>
                <w:iCs/>
                <w:color w:val="000000"/>
                <w:spacing w:val="-4"/>
                <w:sz w:val="22"/>
                <w:szCs w:val="22"/>
                <w:lang w:val="it-IT"/>
              </w:rPr>
              <w:t xml:space="preserve"> evaluarea neurologică AVPU; acordarea primului ajutor pacienţilor cu dereglări acute de conştienţă</w:t>
            </w:r>
          </w:p>
          <w:p w14:paraId="4ED36DF9" w14:textId="77777777" w:rsidR="00416A0A" w:rsidRPr="009E2D3C" w:rsidRDefault="00416A0A" w:rsidP="00AD56D4">
            <w:pPr>
              <w:numPr>
                <w:ilvl w:val="0"/>
                <w:numId w:val="15"/>
              </w:numPr>
              <w:tabs>
                <w:tab w:val="left" w:pos="170"/>
              </w:tabs>
              <w:ind w:left="360"/>
              <w:rPr>
                <w:iCs/>
                <w:color w:val="000000"/>
                <w:spacing w:val="-4"/>
                <w:sz w:val="22"/>
                <w:szCs w:val="22"/>
                <w:lang w:val="it-IT"/>
              </w:rPr>
            </w:pPr>
            <w:r w:rsidRPr="009E2D3C">
              <w:rPr>
                <w:iCs/>
                <w:color w:val="000000"/>
                <w:spacing w:val="-4"/>
                <w:sz w:val="22"/>
                <w:szCs w:val="22"/>
                <w:lang w:val="it-IT"/>
              </w:rPr>
              <w:t xml:space="preserve">Să aplice evaluarea primară a pacientului cu dereglări acute ale stării de conştienţă; evaluarea primară neurologică AVPU; măsurile de prim ajutor </w:t>
            </w:r>
          </w:p>
          <w:p w14:paraId="4ED36DFA" w14:textId="77777777" w:rsidR="00D62C9F" w:rsidRPr="009E2D3C" w:rsidRDefault="00416A0A" w:rsidP="00AD56D4">
            <w:pPr>
              <w:pStyle w:val="af4"/>
              <w:numPr>
                <w:ilvl w:val="0"/>
                <w:numId w:val="12"/>
              </w:numPr>
              <w:tabs>
                <w:tab w:val="left" w:pos="170"/>
              </w:tabs>
              <w:ind w:left="360"/>
              <w:rPr>
                <w:iCs/>
                <w:color w:val="000000"/>
                <w:spacing w:val="-4"/>
                <w:sz w:val="22"/>
                <w:szCs w:val="22"/>
                <w:lang w:val="ro-RO"/>
              </w:rPr>
            </w:pPr>
            <w:r w:rsidRPr="009E2D3C">
              <w:rPr>
                <w:iCs/>
                <w:color w:val="000000"/>
                <w:spacing w:val="-4"/>
                <w:sz w:val="22"/>
                <w:szCs w:val="22"/>
                <w:lang w:val="it-IT"/>
              </w:rPr>
              <w:t>Să integreze cunoştin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ele de bază vizând anatomia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fiziologia sistemului nervos central, stările de dereglări acute de con</w:t>
            </w:r>
            <w:r w:rsidRPr="009E2D3C">
              <w:rPr>
                <w:rFonts w:ascii="Cambria Math" w:hAnsi="Cambria Math"/>
                <w:iCs/>
                <w:color w:val="000000"/>
                <w:spacing w:val="-4"/>
                <w:sz w:val="22"/>
                <w:szCs w:val="22"/>
                <w:lang w:val="it-IT"/>
              </w:rPr>
              <w:t>ș</w:t>
            </w:r>
            <w:r w:rsidRPr="009E2D3C">
              <w:rPr>
                <w:iCs/>
                <w:color w:val="000000"/>
                <w:spacing w:val="-4"/>
                <w:sz w:val="22"/>
                <w:szCs w:val="22"/>
                <w:lang w:val="it-IT"/>
              </w:rPr>
              <w:t>tien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ă, manifestările clinice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particularită</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ile lor în scopul selectării corecte a măsurilor de prim ajutor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apelului la serviciul de urgen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ă 112.</w:t>
            </w:r>
          </w:p>
        </w:tc>
        <w:tc>
          <w:tcPr>
            <w:tcW w:w="4623" w:type="dxa"/>
            <w:tcBorders>
              <w:top w:val="single" w:sz="4" w:space="0" w:color="auto"/>
              <w:left w:val="single" w:sz="4" w:space="0" w:color="auto"/>
              <w:bottom w:val="single" w:sz="4" w:space="0" w:color="auto"/>
              <w:right w:val="single" w:sz="4" w:space="0" w:color="auto"/>
            </w:tcBorders>
          </w:tcPr>
          <w:p w14:paraId="4ED36DFB" w14:textId="77777777" w:rsidR="00181839" w:rsidRPr="00AD56D4" w:rsidRDefault="00181839" w:rsidP="00AD56D4">
            <w:pPr>
              <w:pStyle w:val="af4"/>
              <w:numPr>
                <w:ilvl w:val="0"/>
                <w:numId w:val="22"/>
              </w:numPr>
              <w:tabs>
                <w:tab w:val="left" w:pos="170"/>
              </w:tabs>
              <w:ind w:left="283"/>
              <w:rPr>
                <w:iCs/>
                <w:color w:val="000000"/>
                <w:spacing w:val="-4"/>
                <w:sz w:val="22"/>
                <w:szCs w:val="22"/>
                <w:lang w:val="it-IT"/>
              </w:rPr>
            </w:pPr>
            <w:r w:rsidRPr="00AD56D4">
              <w:rPr>
                <w:iCs/>
                <w:color w:val="000000"/>
                <w:spacing w:val="-4"/>
                <w:sz w:val="22"/>
                <w:szCs w:val="22"/>
                <w:lang w:val="it-IT"/>
              </w:rPr>
              <w:lastRenderedPageBreak/>
              <w:t>Noțiuni de  anatomie și fiziologice ale SNC.</w:t>
            </w:r>
          </w:p>
          <w:p w14:paraId="4ED36DFC" w14:textId="77777777" w:rsidR="00D62C9F" w:rsidRPr="00AD56D4" w:rsidRDefault="00D62C9F" w:rsidP="00AD56D4">
            <w:pPr>
              <w:pStyle w:val="af4"/>
              <w:numPr>
                <w:ilvl w:val="0"/>
                <w:numId w:val="22"/>
              </w:numPr>
              <w:tabs>
                <w:tab w:val="left" w:pos="170"/>
              </w:tabs>
              <w:ind w:left="283"/>
              <w:rPr>
                <w:iCs/>
                <w:color w:val="000000"/>
                <w:spacing w:val="-4"/>
                <w:sz w:val="22"/>
                <w:szCs w:val="22"/>
                <w:lang w:val="it-IT"/>
              </w:rPr>
            </w:pPr>
            <w:r w:rsidRPr="00AD56D4">
              <w:rPr>
                <w:iCs/>
                <w:color w:val="000000"/>
                <w:spacing w:val="-4"/>
                <w:sz w:val="22"/>
                <w:szCs w:val="22"/>
                <w:lang w:val="it-IT"/>
              </w:rPr>
              <w:t>No</w:t>
            </w:r>
            <w:r w:rsidR="00416A0A" w:rsidRPr="00AD56D4">
              <w:rPr>
                <w:iCs/>
                <w:color w:val="000000"/>
                <w:spacing w:val="-4"/>
                <w:sz w:val="22"/>
                <w:szCs w:val="22"/>
                <w:lang w:val="it-IT"/>
              </w:rPr>
              <w:t>ţ</w:t>
            </w:r>
            <w:r w:rsidRPr="00AD56D4">
              <w:rPr>
                <w:iCs/>
                <w:color w:val="000000"/>
                <w:spacing w:val="-4"/>
                <w:sz w:val="22"/>
                <w:szCs w:val="22"/>
                <w:lang w:val="it-IT"/>
              </w:rPr>
              <w:t>iunea de con</w:t>
            </w:r>
            <w:r w:rsidR="00416A0A" w:rsidRPr="00AD56D4">
              <w:rPr>
                <w:iCs/>
                <w:color w:val="000000"/>
                <w:spacing w:val="-4"/>
                <w:sz w:val="22"/>
                <w:szCs w:val="22"/>
                <w:lang w:val="it-IT"/>
              </w:rPr>
              <w:t>ş</w:t>
            </w:r>
            <w:r w:rsidRPr="00AD56D4">
              <w:rPr>
                <w:iCs/>
                <w:color w:val="000000"/>
                <w:spacing w:val="-4"/>
                <w:sz w:val="22"/>
                <w:szCs w:val="22"/>
                <w:lang w:val="it-IT"/>
              </w:rPr>
              <w:t>tien</w:t>
            </w:r>
            <w:r w:rsidR="00416A0A" w:rsidRPr="00AD56D4">
              <w:rPr>
                <w:iCs/>
                <w:color w:val="000000"/>
                <w:spacing w:val="-4"/>
                <w:sz w:val="22"/>
                <w:szCs w:val="22"/>
                <w:lang w:val="it-IT"/>
              </w:rPr>
              <w:t>ţ</w:t>
            </w:r>
            <w:r w:rsidRPr="00AD56D4">
              <w:rPr>
                <w:iCs/>
                <w:color w:val="000000"/>
                <w:spacing w:val="-4"/>
                <w:sz w:val="22"/>
                <w:szCs w:val="22"/>
                <w:lang w:val="it-IT"/>
              </w:rPr>
              <w:t xml:space="preserve">ă </w:t>
            </w:r>
            <w:r w:rsidR="00416A0A" w:rsidRPr="00AD56D4">
              <w:rPr>
                <w:iCs/>
                <w:color w:val="000000"/>
                <w:spacing w:val="-4"/>
                <w:sz w:val="22"/>
                <w:szCs w:val="22"/>
                <w:lang w:val="it-IT"/>
              </w:rPr>
              <w:t>ş</w:t>
            </w:r>
            <w:r w:rsidRPr="00AD56D4">
              <w:rPr>
                <w:iCs/>
                <w:color w:val="000000"/>
                <w:spacing w:val="-4"/>
                <w:sz w:val="22"/>
                <w:szCs w:val="22"/>
                <w:lang w:val="it-IT"/>
              </w:rPr>
              <w:t>i dereglările acute de con</w:t>
            </w:r>
            <w:r w:rsidR="00416A0A" w:rsidRPr="00AD56D4">
              <w:rPr>
                <w:iCs/>
                <w:color w:val="000000"/>
                <w:spacing w:val="-4"/>
                <w:sz w:val="22"/>
                <w:szCs w:val="22"/>
                <w:lang w:val="it-IT"/>
              </w:rPr>
              <w:t>ş</w:t>
            </w:r>
            <w:r w:rsidRPr="00AD56D4">
              <w:rPr>
                <w:iCs/>
                <w:color w:val="000000"/>
                <w:spacing w:val="-4"/>
                <w:sz w:val="22"/>
                <w:szCs w:val="22"/>
                <w:lang w:val="it-IT"/>
              </w:rPr>
              <w:t>tien</w:t>
            </w:r>
            <w:r w:rsidR="00416A0A" w:rsidRPr="00AD56D4">
              <w:rPr>
                <w:iCs/>
                <w:color w:val="000000"/>
                <w:spacing w:val="-4"/>
                <w:sz w:val="22"/>
                <w:szCs w:val="22"/>
                <w:lang w:val="it-IT"/>
              </w:rPr>
              <w:t>ţ</w:t>
            </w:r>
            <w:r w:rsidRPr="00AD56D4">
              <w:rPr>
                <w:iCs/>
                <w:color w:val="000000"/>
                <w:spacing w:val="-4"/>
                <w:sz w:val="22"/>
                <w:szCs w:val="22"/>
                <w:lang w:val="it-IT"/>
              </w:rPr>
              <w:t xml:space="preserve">ă – lipotemia, sincopa, </w:t>
            </w:r>
            <w:r w:rsidR="00181839" w:rsidRPr="00AD56D4">
              <w:rPr>
                <w:iCs/>
                <w:color w:val="000000"/>
                <w:spacing w:val="-4"/>
                <w:sz w:val="22"/>
                <w:szCs w:val="22"/>
                <w:lang w:val="it-IT"/>
              </w:rPr>
              <w:t>AVC,H</w:t>
            </w:r>
            <w:r w:rsidR="00785530" w:rsidRPr="00AD56D4">
              <w:rPr>
                <w:iCs/>
                <w:color w:val="000000"/>
                <w:spacing w:val="-4"/>
                <w:sz w:val="22"/>
                <w:szCs w:val="22"/>
                <w:lang w:val="it-IT"/>
              </w:rPr>
              <w:t>ipoi</w:t>
            </w:r>
            <w:r w:rsidR="00181839" w:rsidRPr="00AD56D4">
              <w:rPr>
                <w:iCs/>
                <w:color w:val="000000"/>
                <w:spacing w:val="-4"/>
                <w:sz w:val="22"/>
                <w:szCs w:val="22"/>
                <w:lang w:val="it-IT"/>
              </w:rPr>
              <w:t xml:space="preserve">-și </w:t>
            </w:r>
            <w:r w:rsidR="00181839" w:rsidRPr="00AD56D4">
              <w:rPr>
                <w:iCs/>
                <w:color w:val="000000"/>
                <w:spacing w:val="-4"/>
                <w:sz w:val="22"/>
                <w:szCs w:val="22"/>
                <w:lang w:val="it-IT"/>
              </w:rPr>
              <w:lastRenderedPageBreak/>
              <w:t xml:space="preserve">hiperglicemia, </w:t>
            </w:r>
            <w:r w:rsidRPr="00AD56D4">
              <w:rPr>
                <w:iCs/>
                <w:color w:val="000000"/>
                <w:spacing w:val="-4"/>
                <w:sz w:val="22"/>
                <w:szCs w:val="22"/>
                <w:lang w:val="it-IT"/>
              </w:rPr>
              <w:t>convulsii, comă, statusul epileptic.</w:t>
            </w:r>
          </w:p>
          <w:p w14:paraId="4ED36DFD" w14:textId="77777777" w:rsidR="00D62C9F" w:rsidRPr="00AD56D4" w:rsidRDefault="00D62C9F" w:rsidP="00AD56D4">
            <w:pPr>
              <w:pStyle w:val="af4"/>
              <w:numPr>
                <w:ilvl w:val="0"/>
                <w:numId w:val="22"/>
              </w:numPr>
              <w:ind w:left="283"/>
              <w:rPr>
                <w:iCs/>
                <w:color w:val="000000"/>
                <w:spacing w:val="-4"/>
                <w:sz w:val="22"/>
                <w:szCs w:val="22"/>
                <w:lang w:val="it-IT"/>
              </w:rPr>
            </w:pPr>
            <w:r w:rsidRPr="00AD56D4">
              <w:rPr>
                <w:iCs/>
                <w:color w:val="000000"/>
                <w:spacing w:val="-4"/>
                <w:sz w:val="22"/>
                <w:szCs w:val="22"/>
                <w:lang w:val="it-IT"/>
              </w:rPr>
              <w:t>Dereglările acute de con</w:t>
            </w:r>
            <w:r w:rsidR="00416A0A" w:rsidRPr="00AD56D4">
              <w:rPr>
                <w:iCs/>
                <w:color w:val="000000"/>
                <w:spacing w:val="-4"/>
                <w:sz w:val="22"/>
                <w:szCs w:val="22"/>
                <w:lang w:val="it-IT"/>
              </w:rPr>
              <w:t>ş</w:t>
            </w:r>
            <w:r w:rsidRPr="00AD56D4">
              <w:rPr>
                <w:iCs/>
                <w:color w:val="000000"/>
                <w:spacing w:val="-4"/>
                <w:sz w:val="22"/>
                <w:szCs w:val="22"/>
                <w:lang w:val="it-IT"/>
              </w:rPr>
              <w:t>tien</w:t>
            </w:r>
            <w:r w:rsidR="00416A0A" w:rsidRPr="00AD56D4">
              <w:rPr>
                <w:iCs/>
                <w:color w:val="000000"/>
                <w:spacing w:val="-4"/>
                <w:sz w:val="22"/>
                <w:szCs w:val="22"/>
                <w:lang w:val="it-IT"/>
              </w:rPr>
              <w:t>ţ</w:t>
            </w:r>
            <w:r w:rsidRPr="00AD56D4">
              <w:rPr>
                <w:iCs/>
                <w:color w:val="000000"/>
                <w:spacing w:val="-4"/>
                <w:sz w:val="22"/>
                <w:szCs w:val="22"/>
                <w:lang w:val="it-IT"/>
              </w:rPr>
              <w:t>ă</w:t>
            </w:r>
            <w:r w:rsidR="00216BE7" w:rsidRPr="00AD56D4">
              <w:rPr>
                <w:iCs/>
                <w:color w:val="000000"/>
                <w:spacing w:val="-4"/>
                <w:sz w:val="22"/>
                <w:szCs w:val="22"/>
                <w:lang w:val="it-IT"/>
              </w:rPr>
              <w:t xml:space="preserve"> </w:t>
            </w:r>
            <w:r w:rsidR="00416A0A" w:rsidRPr="00AD56D4">
              <w:rPr>
                <w:iCs/>
                <w:color w:val="000000"/>
                <w:spacing w:val="-4"/>
                <w:sz w:val="22"/>
                <w:szCs w:val="22"/>
                <w:lang w:val="it-IT"/>
              </w:rPr>
              <w:t>ş</w:t>
            </w:r>
            <w:r w:rsidRPr="00AD56D4">
              <w:rPr>
                <w:iCs/>
                <w:color w:val="000000"/>
                <w:spacing w:val="-4"/>
                <w:sz w:val="22"/>
                <w:szCs w:val="22"/>
                <w:lang w:val="it-IT"/>
              </w:rPr>
              <w:t xml:space="preserve">i manifestările clinice principale – </w:t>
            </w:r>
            <w:r w:rsidR="00181839" w:rsidRPr="00AD56D4">
              <w:rPr>
                <w:iCs/>
                <w:color w:val="000000"/>
                <w:spacing w:val="-4"/>
                <w:sz w:val="22"/>
                <w:szCs w:val="22"/>
                <w:lang w:val="it-IT"/>
              </w:rPr>
              <w:t>lipotemia, sincopa, AVC,H</w:t>
            </w:r>
            <w:r w:rsidR="00785530" w:rsidRPr="00AD56D4">
              <w:rPr>
                <w:iCs/>
                <w:color w:val="000000"/>
                <w:spacing w:val="-4"/>
                <w:sz w:val="22"/>
                <w:szCs w:val="22"/>
                <w:lang w:val="it-IT"/>
              </w:rPr>
              <w:t>ipo</w:t>
            </w:r>
            <w:r w:rsidR="00181839" w:rsidRPr="00AD56D4">
              <w:rPr>
                <w:iCs/>
                <w:color w:val="000000"/>
                <w:spacing w:val="-4"/>
                <w:sz w:val="22"/>
                <w:szCs w:val="22"/>
                <w:lang w:val="it-IT"/>
              </w:rPr>
              <w:t>-și hiperglicemia, convulsii, comă, statusul epileptic.</w:t>
            </w:r>
          </w:p>
          <w:p w14:paraId="4ED36DFE" w14:textId="77777777" w:rsidR="00D62C9F" w:rsidRPr="009E2D3C" w:rsidRDefault="00D62C9F" w:rsidP="00AD56D4">
            <w:pPr>
              <w:pStyle w:val="af4"/>
              <w:numPr>
                <w:ilvl w:val="0"/>
                <w:numId w:val="22"/>
              </w:numPr>
              <w:tabs>
                <w:tab w:val="left" w:pos="170"/>
              </w:tabs>
              <w:ind w:left="283"/>
              <w:rPr>
                <w:iCs/>
                <w:color w:val="000000"/>
                <w:spacing w:val="-4"/>
                <w:sz w:val="22"/>
                <w:szCs w:val="22"/>
                <w:lang w:val="it-IT"/>
              </w:rPr>
            </w:pPr>
            <w:r w:rsidRPr="00AD56D4">
              <w:rPr>
                <w:iCs/>
                <w:color w:val="000000"/>
                <w:spacing w:val="-4"/>
                <w:sz w:val="22"/>
                <w:szCs w:val="22"/>
                <w:lang w:val="it-IT"/>
              </w:rPr>
              <w:t>Evaluarea primară a pacientului cu dereglări acute de con</w:t>
            </w:r>
            <w:r w:rsidR="00416A0A" w:rsidRPr="00AD56D4">
              <w:rPr>
                <w:iCs/>
                <w:color w:val="000000"/>
                <w:spacing w:val="-4"/>
                <w:sz w:val="22"/>
                <w:szCs w:val="22"/>
                <w:lang w:val="it-IT"/>
              </w:rPr>
              <w:t>ş</w:t>
            </w:r>
            <w:r w:rsidRPr="00AD56D4">
              <w:rPr>
                <w:iCs/>
                <w:color w:val="000000"/>
                <w:spacing w:val="-4"/>
                <w:sz w:val="22"/>
                <w:szCs w:val="22"/>
                <w:lang w:val="it-IT"/>
              </w:rPr>
              <w:t>tien</w:t>
            </w:r>
            <w:r w:rsidR="00416A0A" w:rsidRPr="00AD56D4">
              <w:rPr>
                <w:iCs/>
                <w:color w:val="000000"/>
                <w:spacing w:val="-4"/>
                <w:sz w:val="22"/>
                <w:szCs w:val="22"/>
                <w:lang w:val="it-IT"/>
              </w:rPr>
              <w:t>ţ</w:t>
            </w:r>
            <w:r w:rsidRPr="00AD56D4">
              <w:rPr>
                <w:iCs/>
                <w:color w:val="000000"/>
                <w:spacing w:val="-4"/>
                <w:sz w:val="22"/>
                <w:szCs w:val="22"/>
                <w:lang w:val="it-IT"/>
              </w:rPr>
              <w:t xml:space="preserve">ă </w:t>
            </w:r>
            <w:r w:rsidR="00181839" w:rsidRPr="00AD56D4">
              <w:rPr>
                <w:iCs/>
                <w:color w:val="000000"/>
                <w:spacing w:val="-4"/>
                <w:sz w:val="22"/>
                <w:szCs w:val="22"/>
                <w:lang w:val="it-IT"/>
              </w:rPr>
              <w:t>-</w:t>
            </w:r>
            <w:r w:rsidRPr="00AD56D4">
              <w:rPr>
                <w:iCs/>
                <w:color w:val="000000"/>
                <w:spacing w:val="-4"/>
                <w:sz w:val="22"/>
                <w:szCs w:val="22"/>
                <w:lang w:val="it-IT"/>
              </w:rPr>
              <w:t>evaluarea neurologică AVPU; acordarea primului ajutor pacien</w:t>
            </w:r>
            <w:r w:rsidR="00416A0A" w:rsidRPr="00AD56D4">
              <w:rPr>
                <w:iCs/>
                <w:color w:val="000000"/>
                <w:spacing w:val="-4"/>
                <w:sz w:val="22"/>
                <w:szCs w:val="22"/>
                <w:lang w:val="it-IT"/>
              </w:rPr>
              <w:t>ţ</w:t>
            </w:r>
            <w:r w:rsidRPr="00AD56D4">
              <w:rPr>
                <w:iCs/>
                <w:color w:val="000000"/>
                <w:spacing w:val="-4"/>
                <w:sz w:val="22"/>
                <w:szCs w:val="22"/>
                <w:lang w:val="it-IT"/>
              </w:rPr>
              <w:t>ilor cu dereglări acute de con</w:t>
            </w:r>
            <w:r w:rsidR="00416A0A" w:rsidRPr="00AD56D4">
              <w:rPr>
                <w:iCs/>
                <w:color w:val="000000"/>
                <w:spacing w:val="-4"/>
                <w:sz w:val="22"/>
                <w:szCs w:val="22"/>
                <w:lang w:val="it-IT"/>
              </w:rPr>
              <w:t>ş</w:t>
            </w:r>
            <w:r w:rsidRPr="00AD56D4">
              <w:rPr>
                <w:iCs/>
                <w:color w:val="000000"/>
                <w:spacing w:val="-4"/>
                <w:sz w:val="22"/>
                <w:szCs w:val="22"/>
                <w:lang w:val="it-IT"/>
              </w:rPr>
              <w:t>tien</w:t>
            </w:r>
            <w:r w:rsidR="00416A0A" w:rsidRPr="00AD56D4">
              <w:rPr>
                <w:iCs/>
                <w:color w:val="000000"/>
                <w:spacing w:val="-4"/>
                <w:sz w:val="22"/>
                <w:szCs w:val="22"/>
                <w:lang w:val="it-IT"/>
              </w:rPr>
              <w:t>ţ</w:t>
            </w:r>
            <w:r w:rsidRPr="00AD56D4">
              <w:rPr>
                <w:iCs/>
                <w:color w:val="000000"/>
                <w:spacing w:val="-4"/>
                <w:sz w:val="22"/>
                <w:szCs w:val="22"/>
                <w:lang w:val="it-IT"/>
              </w:rPr>
              <w:t xml:space="preserve">ă </w:t>
            </w:r>
            <w:r w:rsidR="00181839" w:rsidRPr="00AD56D4">
              <w:rPr>
                <w:iCs/>
                <w:color w:val="000000"/>
                <w:spacing w:val="-4"/>
                <w:sz w:val="22"/>
                <w:szCs w:val="22"/>
                <w:lang w:val="it-IT"/>
              </w:rPr>
              <w:t>.</w:t>
            </w:r>
          </w:p>
        </w:tc>
      </w:tr>
      <w:tr w:rsidR="00D62C9F" w:rsidRPr="009E2D3C" w14:paraId="4ED36E01" w14:textId="77777777" w:rsidTr="009E2D3C">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E00" w14:textId="77777777" w:rsidR="00D62C9F" w:rsidRPr="009E2D3C" w:rsidRDefault="00D62C9F" w:rsidP="00904AD8">
            <w:pPr>
              <w:tabs>
                <w:tab w:val="left" w:pos="170"/>
              </w:tabs>
              <w:rPr>
                <w:iCs/>
                <w:color w:val="000000"/>
                <w:spacing w:val="-4"/>
                <w:sz w:val="22"/>
                <w:szCs w:val="22"/>
                <w:lang w:val="it-IT"/>
              </w:rPr>
            </w:pPr>
            <w:r w:rsidRPr="009E2D3C">
              <w:rPr>
                <w:b/>
                <w:bCs/>
                <w:color w:val="000000"/>
                <w:spacing w:val="-4"/>
                <w:sz w:val="22"/>
                <w:szCs w:val="22"/>
                <w:lang w:val="ro-RO"/>
              </w:rPr>
              <w:lastRenderedPageBreak/>
              <w:t xml:space="preserve">Tema (capitolul) </w:t>
            </w:r>
            <w:r w:rsidR="00B27473">
              <w:rPr>
                <w:b/>
                <w:bCs/>
                <w:color w:val="000000"/>
                <w:spacing w:val="-4"/>
                <w:sz w:val="22"/>
                <w:szCs w:val="22"/>
                <w:lang w:val="ro-RO"/>
              </w:rPr>
              <w:t>13</w:t>
            </w:r>
            <w:r w:rsidRPr="009E2D3C">
              <w:rPr>
                <w:b/>
                <w:bCs/>
                <w:color w:val="000000"/>
                <w:spacing w:val="-4"/>
                <w:sz w:val="22"/>
                <w:szCs w:val="22"/>
                <w:lang w:val="ro-RO"/>
              </w:rPr>
              <w:t xml:space="preserve">. </w:t>
            </w:r>
            <w:r w:rsidR="001956B7" w:rsidRPr="002A705F">
              <w:rPr>
                <w:b/>
                <w:lang w:val="en-US"/>
              </w:rPr>
              <w:t xml:space="preserve">Durerea precordială. Durerea precordială ischemică.  Hipertensiunea şi hipotensiunea arterială Evaluarea pacientului și acordarea primului ajutor. Semne și simptome ale stopului cardiac și  atacului de cord. </w:t>
            </w:r>
            <w:r w:rsidR="001956B7" w:rsidRPr="00994120">
              <w:rPr>
                <w:b/>
              </w:rPr>
              <w:t>Evaluarea pacientului și acordarea primul ajutor.</w:t>
            </w:r>
          </w:p>
        </w:tc>
      </w:tr>
      <w:tr w:rsidR="00D62C9F" w:rsidRPr="00405006" w14:paraId="4ED36E10"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E02" w14:textId="77777777" w:rsidR="001956B7" w:rsidRPr="001956B7" w:rsidRDefault="001956B7" w:rsidP="00802112">
            <w:pPr>
              <w:numPr>
                <w:ilvl w:val="0"/>
                <w:numId w:val="15"/>
              </w:numPr>
              <w:tabs>
                <w:tab w:val="left" w:pos="170"/>
              </w:tabs>
              <w:ind w:left="360"/>
              <w:rPr>
                <w:i/>
                <w:iCs/>
                <w:color w:val="000000"/>
                <w:spacing w:val="-4"/>
                <w:sz w:val="22"/>
                <w:szCs w:val="22"/>
                <w:lang w:val="it-IT"/>
              </w:rPr>
            </w:pPr>
            <w:r>
              <w:rPr>
                <w:iCs/>
                <w:color w:val="000000"/>
                <w:spacing w:val="-4"/>
                <w:sz w:val="22"/>
                <w:szCs w:val="22"/>
                <w:lang w:val="it-IT"/>
              </w:rPr>
              <w:t xml:space="preserve">Să definească noțiunile de bază de anatomie și fiziologia a cordului și ale circulației coronariene. </w:t>
            </w:r>
          </w:p>
          <w:p w14:paraId="4ED36E03" w14:textId="77777777" w:rsidR="00416A0A" w:rsidRPr="009E2D3C" w:rsidRDefault="00416A0A" w:rsidP="00802112">
            <w:pPr>
              <w:numPr>
                <w:ilvl w:val="0"/>
                <w:numId w:val="15"/>
              </w:numPr>
              <w:tabs>
                <w:tab w:val="left" w:pos="170"/>
              </w:tabs>
              <w:ind w:left="360"/>
              <w:rPr>
                <w:i/>
                <w:iCs/>
                <w:color w:val="000000"/>
                <w:spacing w:val="-4"/>
                <w:sz w:val="22"/>
                <w:szCs w:val="22"/>
                <w:lang w:val="it-IT"/>
              </w:rPr>
            </w:pPr>
            <w:r w:rsidRPr="009E2D3C">
              <w:rPr>
                <w:iCs/>
                <w:color w:val="000000"/>
                <w:spacing w:val="-4"/>
                <w:sz w:val="22"/>
                <w:szCs w:val="22"/>
                <w:lang w:val="it-IT"/>
              </w:rPr>
              <w:t>Să definească durerea precordială şi posibilul atac de cord, hipotensiunea şi hipertensiunea arterială, valorile normale ale tensiunii arteriale în corelare cu vârsta şi limetele considerate ca hipotensiune;</w:t>
            </w:r>
          </w:p>
          <w:p w14:paraId="4ED36E04" w14:textId="77777777" w:rsidR="001956B7" w:rsidRPr="001956B7" w:rsidRDefault="00416A0A" w:rsidP="00802112">
            <w:pPr>
              <w:numPr>
                <w:ilvl w:val="0"/>
                <w:numId w:val="15"/>
              </w:numPr>
              <w:tabs>
                <w:tab w:val="left" w:pos="170"/>
              </w:tabs>
              <w:ind w:left="360"/>
              <w:rPr>
                <w:i/>
                <w:iCs/>
                <w:color w:val="000000"/>
                <w:spacing w:val="-4"/>
                <w:sz w:val="22"/>
                <w:szCs w:val="22"/>
                <w:lang w:val="it-IT"/>
              </w:rPr>
            </w:pPr>
            <w:r w:rsidRPr="009E2D3C">
              <w:rPr>
                <w:iCs/>
                <w:color w:val="000000"/>
                <w:spacing w:val="-4"/>
                <w:sz w:val="22"/>
                <w:szCs w:val="22"/>
                <w:lang w:val="it-IT"/>
              </w:rPr>
              <w:t xml:space="preserve">Să cunoască caracteristicile </w:t>
            </w:r>
            <w:r w:rsidR="001956B7">
              <w:rPr>
                <w:iCs/>
                <w:color w:val="000000"/>
                <w:spacing w:val="-4"/>
                <w:sz w:val="22"/>
                <w:szCs w:val="22"/>
                <w:lang w:val="it-IT"/>
              </w:rPr>
              <w:t xml:space="preserve">clinice ale </w:t>
            </w:r>
            <w:r w:rsidRPr="009E2D3C">
              <w:rPr>
                <w:iCs/>
                <w:color w:val="000000"/>
                <w:spacing w:val="-4"/>
                <w:sz w:val="22"/>
                <w:szCs w:val="22"/>
                <w:lang w:val="it-IT"/>
              </w:rPr>
              <w:t>durerii precordiale şi  a posibilului atac de cord, formele tipice şi atipice, factorii declanşatori, durata, localizare, iradiere, semne de însoţire;</w:t>
            </w:r>
          </w:p>
          <w:p w14:paraId="4ED36E05" w14:textId="77777777" w:rsidR="00416A0A" w:rsidRPr="009E2D3C" w:rsidRDefault="001956B7" w:rsidP="00802112">
            <w:pPr>
              <w:numPr>
                <w:ilvl w:val="0"/>
                <w:numId w:val="15"/>
              </w:numPr>
              <w:tabs>
                <w:tab w:val="left" w:pos="170"/>
              </w:tabs>
              <w:ind w:left="360"/>
              <w:rPr>
                <w:i/>
                <w:iCs/>
                <w:color w:val="000000"/>
                <w:spacing w:val="-4"/>
                <w:sz w:val="22"/>
                <w:szCs w:val="22"/>
                <w:lang w:val="it-IT"/>
              </w:rPr>
            </w:pPr>
            <w:r>
              <w:rPr>
                <w:iCs/>
                <w:color w:val="000000"/>
                <w:spacing w:val="-4"/>
                <w:sz w:val="22"/>
                <w:szCs w:val="22"/>
                <w:lang w:val="it-IT"/>
              </w:rPr>
              <w:t xml:space="preserve">Să cunoască valorile normale ale </w:t>
            </w:r>
            <w:r w:rsidR="00416A0A" w:rsidRPr="009E2D3C">
              <w:rPr>
                <w:iCs/>
                <w:color w:val="000000"/>
                <w:spacing w:val="-4"/>
                <w:sz w:val="22"/>
                <w:szCs w:val="22"/>
                <w:lang w:val="it-IT"/>
              </w:rPr>
              <w:t xml:space="preserve"> tensiun</w:t>
            </w:r>
            <w:r>
              <w:rPr>
                <w:iCs/>
                <w:color w:val="000000"/>
                <w:spacing w:val="-4"/>
                <w:sz w:val="22"/>
                <w:szCs w:val="22"/>
                <w:lang w:val="it-IT"/>
              </w:rPr>
              <w:t>ii</w:t>
            </w:r>
            <w:r w:rsidR="00416A0A" w:rsidRPr="009E2D3C">
              <w:rPr>
                <w:iCs/>
                <w:color w:val="000000"/>
                <w:spacing w:val="-4"/>
                <w:sz w:val="22"/>
                <w:szCs w:val="22"/>
                <w:lang w:val="it-IT"/>
              </w:rPr>
              <w:t xml:space="preserve"> arterial</w:t>
            </w:r>
            <w:r>
              <w:rPr>
                <w:iCs/>
                <w:color w:val="000000"/>
                <w:spacing w:val="-4"/>
                <w:sz w:val="22"/>
                <w:szCs w:val="22"/>
                <w:lang w:val="it-IT"/>
              </w:rPr>
              <w:t>e</w:t>
            </w:r>
            <w:r w:rsidR="00416A0A" w:rsidRPr="009E2D3C">
              <w:rPr>
                <w:iCs/>
                <w:color w:val="000000"/>
                <w:spacing w:val="-4"/>
                <w:sz w:val="22"/>
                <w:szCs w:val="22"/>
                <w:lang w:val="it-IT"/>
              </w:rPr>
              <w:t>, şi metodele de determinare a tensiunii arteriale, noţiunile de hipotensiune şi hipertensiune; evaluarea primară a pacientului cu hipotensiune, hipertensiune şi durere toracică; importanţa adresării prompte a pacientului cu durere toracică, hipotensiune şi hipertensiune în serviciul de urgenţă;</w:t>
            </w:r>
          </w:p>
          <w:p w14:paraId="4ED36E06" w14:textId="77777777" w:rsidR="00416A0A" w:rsidRPr="009E2D3C" w:rsidRDefault="00416A0A" w:rsidP="00802112">
            <w:pPr>
              <w:numPr>
                <w:ilvl w:val="0"/>
                <w:numId w:val="15"/>
              </w:numPr>
              <w:tabs>
                <w:tab w:val="left" w:pos="170"/>
              </w:tabs>
              <w:ind w:left="360"/>
              <w:rPr>
                <w:i/>
                <w:iCs/>
                <w:color w:val="000000"/>
                <w:spacing w:val="-4"/>
                <w:sz w:val="22"/>
                <w:szCs w:val="22"/>
                <w:lang w:val="it-IT"/>
              </w:rPr>
            </w:pPr>
            <w:r w:rsidRPr="009E2D3C">
              <w:rPr>
                <w:iCs/>
                <w:color w:val="000000"/>
                <w:spacing w:val="-4"/>
                <w:sz w:val="22"/>
                <w:szCs w:val="22"/>
                <w:lang w:val="it-IT"/>
              </w:rPr>
              <w:t>Să demonstreze examenul</w:t>
            </w:r>
            <w:r w:rsidR="001956B7">
              <w:rPr>
                <w:iCs/>
                <w:color w:val="000000"/>
                <w:spacing w:val="-4"/>
                <w:sz w:val="22"/>
                <w:szCs w:val="22"/>
                <w:lang w:val="it-IT"/>
              </w:rPr>
              <w:t xml:space="preserve"> general și </w:t>
            </w:r>
            <w:r w:rsidRPr="009E2D3C">
              <w:rPr>
                <w:iCs/>
                <w:color w:val="000000"/>
                <w:spacing w:val="-4"/>
                <w:sz w:val="22"/>
                <w:szCs w:val="22"/>
                <w:lang w:val="it-IT"/>
              </w:rPr>
              <w:t xml:space="preserve"> primar al pacientului cu durere toracică, hipertensiune arterială şi hipotensiune arterială; măsurarea</w:t>
            </w:r>
            <w:r w:rsidR="001956B7">
              <w:rPr>
                <w:iCs/>
                <w:color w:val="000000"/>
                <w:spacing w:val="-4"/>
                <w:sz w:val="22"/>
                <w:szCs w:val="22"/>
                <w:lang w:val="it-IT"/>
              </w:rPr>
              <w:t xml:space="preserve"> corectă a </w:t>
            </w:r>
            <w:r w:rsidRPr="009E2D3C">
              <w:rPr>
                <w:iCs/>
                <w:color w:val="000000"/>
                <w:spacing w:val="-4"/>
                <w:sz w:val="22"/>
                <w:szCs w:val="22"/>
                <w:lang w:val="it-IT"/>
              </w:rPr>
              <w:t xml:space="preserve"> tensiunii arteriale; acordarea primului ajutor pacientului cu durere toracică, hipotensiune şi hipertensiune arterială; conlucrarea şi raportarea de caz la serviciul de urgenţă 112;</w:t>
            </w:r>
          </w:p>
          <w:p w14:paraId="4ED36E07" w14:textId="77777777" w:rsidR="001956B7" w:rsidRPr="001956B7" w:rsidRDefault="00416A0A" w:rsidP="00802112">
            <w:pPr>
              <w:numPr>
                <w:ilvl w:val="0"/>
                <w:numId w:val="15"/>
              </w:numPr>
              <w:tabs>
                <w:tab w:val="left" w:pos="170"/>
              </w:tabs>
              <w:ind w:left="360"/>
              <w:rPr>
                <w:i/>
                <w:iCs/>
                <w:color w:val="000000"/>
                <w:spacing w:val="-4"/>
                <w:sz w:val="22"/>
                <w:szCs w:val="22"/>
                <w:lang w:val="it-IT"/>
              </w:rPr>
            </w:pPr>
            <w:r w:rsidRPr="009E2D3C">
              <w:rPr>
                <w:iCs/>
                <w:color w:val="000000"/>
                <w:spacing w:val="-4"/>
                <w:sz w:val="22"/>
                <w:szCs w:val="22"/>
                <w:lang w:val="it-IT"/>
              </w:rPr>
              <w:t>Să aplice cunoaşterea caracteristicilor durerii precordiale şi a posibilului atac de cord, a hipotensiunii şi hipertensiunii arteriale</w:t>
            </w:r>
            <w:r w:rsidR="001956B7">
              <w:rPr>
                <w:iCs/>
                <w:color w:val="000000"/>
                <w:spacing w:val="-4"/>
                <w:sz w:val="22"/>
                <w:szCs w:val="22"/>
                <w:lang w:val="it-IT"/>
              </w:rPr>
              <w:t xml:space="preserve"> la</w:t>
            </w:r>
            <w:r w:rsidRPr="009E2D3C">
              <w:rPr>
                <w:iCs/>
                <w:color w:val="000000"/>
                <w:spacing w:val="-4"/>
                <w:sz w:val="22"/>
                <w:szCs w:val="22"/>
                <w:lang w:val="it-IT"/>
              </w:rPr>
              <w:t xml:space="preserve"> creşterea adresabilităţii populaţiei în serviciile de urgenţă şi accesul la metodele moderne de tratament; </w:t>
            </w:r>
          </w:p>
          <w:p w14:paraId="4ED36E08" w14:textId="77777777" w:rsidR="00D62C9F" w:rsidRPr="009E2D3C" w:rsidRDefault="00416A0A" w:rsidP="00802112">
            <w:pPr>
              <w:pStyle w:val="af4"/>
              <w:numPr>
                <w:ilvl w:val="0"/>
                <w:numId w:val="12"/>
              </w:numPr>
              <w:tabs>
                <w:tab w:val="left" w:pos="170"/>
              </w:tabs>
              <w:ind w:left="360"/>
              <w:rPr>
                <w:iCs/>
                <w:color w:val="000000"/>
                <w:spacing w:val="-4"/>
                <w:sz w:val="22"/>
                <w:szCs w:val="22"/>
                <w:lang w:val="it-IT"/>
              </w:rPr>
            </w:pPr>
            <w:r w:rsidRPr="009E2D3C">
              <w:rPr>
                <w:iCs/>
                <w:color w:val="000000"/>
                <w:spacing w:val="-4"/>
                <w:sz w:val="22"/>
                <w:szCs w:val="22"/>
                <w:lang w:val="it-IT"/>
              </w:rPr>
              <w:t>Să integreze cunoştin</w:t>
            </w:r>
            <w:r w:rsidRPr="009E2D3C">
              <w:rPr>
                <w:rFonts w:ascii="Cambria Math" w:hAnsi="Cambria Math"/>
                <w:iCs/>
                <w:color w:val="000000"/>
                <w:spacing w:val="-4"/>
                <w:sz w:val="22"/>
                <w:szCs w:val="22"/>
                <w:lang w:val="it-IT"/>
              </w:rPr>
              <w:t>ț</w:t>
            </w:r>
            <w:r w:rsidRPr="009E2D3C">
              <w:rPr>
                <w:iCs/>
                <w:color w:val="000000"/>
                <w:spacing w:val="-4"/>
                <w:sz w:val="22"/>
                <w:szCs w:val="22"/>
                <w:lang w:val="it-IT"/>
              </w:rPr>
              <w:t xml:space="preserve">ele de bază de anatomie, fiziologie, a datelor evaluării primare a pacientului cu durere precordială , posibil atac de cord, hipotensiune </w:t>
            </w:r>
            <w:r w:rsidRPr="009E2D3C">
              <w:rPr>
                <w:rFonts w:ascii="Cambria Math" w:hAnsi="Cambria Math"/>
                <w:iCs/>
                <w:color w:val="000000"/>
                <w:spacing w:val="-4"/>
                <w:sz w:val="22"/>
                <w:szCs w:val="22"/>
                <w:lang w:val="it-IT"/>
              </w:rPr>
              <w:t>ș</w:t>
            </w:r>
            <w:r w:rsidRPr="009E2D3C">
              <w:rPr>
                <w:iCs/>
                <w:color w:val="000000"/>
                <w:spacing w:val="-4"/>
                <w:sz w:val="22"/>
                <w:szCs w:val="22"/>
                <w:lang w:val="it-IT"/>
              </w:rPr>
              <w:t xml:space="preserve">i hipertensiune în orientarea corectă a stabilirii corecte a diagnosticului </w:t>
            </w:r>
            <w:r w:rsidR="001956B7">
              <w:rPr>
                <w:iCs/>
                <w:color w:val="000000"/>
                <w:spacing w:val="-4"/>
                <w:sz w:val="22"/>
                <w:szCs w:val="22"/>
                <w:lang w:val="it-IT"/>
              </w:rPr>
              <w:t xml:space="preserve">și </w:t>
            </w:r>
            <w:r w:rsidRPr="009E2D3C">
              <w:rPr>
                <w:iCs/>
                <w:color w:val="000000"/>
                <w:spacing w:val="-4"/>
                <w:sz w:val="22"/>
                <w:szCs w:val="22"/>
                <w:lang w:val="it-IT"/>
              </w:rPr>
              <w:lastRenderedPageBreak/>
              <w:t xml:space="preserve">acordării primului ajutor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asigurării accesului pacientului la serviciile de urgen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ă.</w:t>
            </w:r>
          </w:p>
        </w:tc>
        <w:tc>
          <w:tcPr>
            <w:tcW w:w="4623" w:type="dxa"/>
            <w:tcBorders>
              <w:top w:val="single" w:sz="4" w:space="0" w:color="auto"/>
              <w:left w:val="single" w:sz="4" w:space="0" w:color="auto"/>
              <w:bottom w:val="single" w:sz="4" w:space="0" w:color="auto"/>
              <w:right w:val="single" w:sz="4" w:space="0" w:color="auto"/>
            </w:tcBorders>
          </w:tcPr>
          <w:p w14:paraId="4ED36E09" w14:textId="77777777" w:rsidR="00290DAD" w:rsidRDefault="001956B7" w:rsidP="00802112">
            <w:pPr>
              <w:pStyle w:val="af4"/>
              <w:numPr>
                <w:ilvl w:val="0"/>
                <w:numId w:val="23"/>
              </w:numPr>
              <w:tabs>
                <w:tab w:val="left" w:pos="170"/>
              </w:tabs>
              <w:rPr>
                <w:iCs/>
                <w:color w:val="000000"/>
                <w:spacing w:val="-4"/>
                <w:sz w:val="22"/>
                <w:szCs w:val="22"/>
                <w:lang w:val="it-IT"/>
              </w:rPr>
            </w:pPr>
            <w:r>
              <w:rPr>
                <w:iCs/>
                <w:color w:val="000000"/>
                <w:spacing w:val="-4"/>
                <w:sz w:val="22"/>
                <w:szCs w:val="22"/>
                <w:lang w:val="it-IT"/>
              </w:rPr>
              <w:lastRenderedPageBreak/>
              <w:t xml:space="preserve">Noțiuni de anatomie și fiziologie a cordului și </w:t>
            </w:r>
            <w:r w:rsidR="00290DAD">
              <w:rPr>
                <w:iCs/>
                <w:color w:val="000000"/>
                <w:spacing w:val="-4"/>
                <w:sz w:val="22"/>
                <w:szCs w:val="22"/>
                <w:lang w:val="it-IT"/>
              </w:rPr>
              <w:t>circulației coronariene.</w:t>
            </w:r>
          </w:p>
          <w:p w14:paraId="4ED36E0A" w14:textId="77777777" w:rsidR="00290DAD" w:rsidRPr="00290DAD" w:rsidRDefault="00290DAD" w:rsidP="00802112">
            <w:pPr>
              <w:pStyle w:val="af4"/>
              <w:numPr>
                <w:ilvl w:val="0"/>
                <w:numId w:val="23"/>
              </w:numPr>
              <w:rPr>
                <w:iCs/>
                <w:color w:val="000000"/>
                <w:spacing w:val="-4"/>
                <w:sz w:val="22"/>
                <w:szCs w:val="22"/>
                <w:lang w:val="it-IT"/>
              </w:rPr>
            </w:pPr>
            <w:r w:rsidRPr="00290DAD">
              <w:rPr>
                <w:iCs/>
                <w:color w:val="000000"/>
                <w:spacing w:val="-4"/>
                <w:sz w:val="22"/>
                <w:szCs w:val="22"/>
                <w:lang w:val="it-IT"/>
              </w:rPr>
              <w:t>Tensiunea arterială,</w:t>
            </w:r>
            <w:r w:rsidRPr="002A705F">
              <w:rPr>
                <w:lang w:val="en-US"/>
              </w:rPr>
              <w:t xml:space="preserve"> </w:t>
            </w:r>
            <w:r w:rsidRPr="00290DAD">
              <w:rPr>
                <w:iCs/>
                <w:color w:val="000000"/>
                <w:spacing w:val="-4"/>
                <w:sz w:val="22"/>
                <w:szCs w:val="22"/>
                <w:lang w:val="it-IT"/>
              </w:rPr>
              <w:t>valorile normale şi metodele de determinare a tensiunii arteriale</w:t>
            </w:r>
            <w:r>
              <w:rPr>
                <w:iCs/>
                <w:color w:val="000000"/>
                <w:spacing w:val="-4"/>
                <w:sz w:val="22"/>
                <w:szCs w:val="22"/>
                <w:lang w:val="it-IT"/>
              </w:rPr>
              <w:t>,</w:t>
            </w:r>
          </w:p>
          <w:p w14:paraId="4ED36E0B" w14:textId="77777777" w:rsidR="00290DAD" w:rsidRDefault="00290DAD" w:rsidP="00904AD8">
            <w:pPr>
              <w:pStyle w:val="af4"/>
              <w:tabs>
                <w:tab w:val="left" w:pos="170"/>
              </w:tabs>
              <w:ind w:left="360"/>
              <w:rPr>
                <w:iCs/>
                <w:color w:val="000000"/>
                <w:spacing w:val="-4"/>
                <w:sz w:val="22"/>
                <w:szCs w:val="22"/>
                <w:lang w:val="it-IT"/>
              </w:rPr>
            </w:pPr>
            <w:r>
              <w:rPr>
                <w:iCs/>
                <w:color w:val="000000"/>
                <w:spacing w:val="-4"/>
                <w:sz w:val="22"/>
                <w:szCs w:val="22"/>
                <w:lang w:val="it-IT"/>
              </w:rPr>
              <w:t xml:space="preserve"> hipo- și hipertensiunea.</w:t>
            </w:r>
          </w:p>
          <w:p w14:paraId="4ED36E0C" w14:textId="77777777" w:rsidR="00D62C9F" w:rsidRPr="009E2D3C" w:rsidRDefault="00D62C9F" w:rsidP="00802112">
            <w:pPr>
              <w:pStyle w:val="af4"/>
              <w:numPr>
                <w:ilvl w:val="0"/>
                <w:numId w:val="23"/>
              </w:numPr>
              <w:tabs>
                <w:tab w:val="left" w:pos="170"/>
              </w:tabs>
              <w:rPr>
                <w:iCs/>
                <w:color w:val="000000"/>
                <w:spacing w:val="-4"/>
                <w:sz w:val="22"/>
                <w:szCs w:val="22"/>
                <w:lang w:val="it-IT"/>
              </w:rPr>
            </w:pPr>
            <w:r w:rsidRPr="009E2D3C">
              <w:rPr>
                <w:iCs/>
                <w:color w:val="000000"/>
                <w:spacing w:val="-4"/>
                <w:sz w:val="22"/>
                <w:szCs w:val="22"/>
                <w:lang w:val="it-IT"/>
              </w:rPr>
              <w:t>Durerea toracică</w:t>
            </w:r>
            <w:r w:rsidR="00290DAD">
              <w:rPr>
                <w:iCs/>
                <w:color w:val="000000"/>
                <w:spacing w:val="-4"/>
                <w:sz w:val="22"/>
                <w:szCs w:val="22"/>
                <w:lang w:val="it-IT"/>
              </w:rPr>
              <w:t xml:space="preserve"> ischemică</w:t>
            </w:r>
            <w:r w:rsidRPr="009E2D3C">
              <w:rPr>
                <w:iCs/>
                <w:color w:val="000000"/>
                <w:spacing w:val="-4"/>
                <w:sz w:val="22"/>
                <w:szCs w:val="22"/>
                <w:lang w:val="it-IT"/>
              </w:rPr>
              <w:t xml:space="preserve"> – no</w:t>
            </w:r>
            <w:r w:rsidR="00416A0A" w:rsidRPr="009E2D3C">
              <w:rPr>
                <w:iCs/>
                <w:color w:val="000000"/>
                <w:spacing w:val="-4"/>
                <w:sz w:val="22"/>
                <w:szCs w:val="22"/>
                <w:lang w:val="it-IT"/>
              </w:rPr>
              <w:t>ţ</w:t>
            </w:r>
            <w:r w:rsidRPr="009E2D3C">
              <w:rPr>
                <w:iCs/>
                <w:color w:val="000000"/>
                <w:spacing w:val="-4"/>
                <w:sz w:val="22"/>
                <w:szCs w:val="22"/>
                <w:lang w:val="it-IT"/>
              </w:rPr>
              <w:t>iune</w:t>
            </w:r>
            <w:r w:rsidR="00290DAD">
              <w:rPr>
                <w:iCs/>
                <w:color w:val="000000"/>
                <w:spacing w:val="-4"/>
                <w:sz w:val="22"/>
                <w:szCs w:val="22"/>
                <w:lang w:val="it-IT"/>
              </w:rPr>
              <w:t>i și caracteristici</w:t>
            </w:r>
          </w:p>
          <w:p w14:paraId="4ED36E0D" w14:textId="77777777" w:rsidR="00D62C9F" w:rsidRPr="009E2D3C" w:rsidRDefault="00D62C9F" w:rsidP="00802112">
            <w:pPr>
              <w:pStyle w:val="af4"/>
              <w:numPr>
                <w:ilvl w:val="0"/>
                <w:numId w:val="23"/>
              </w:numPr>
              <w:tabs>
                <w:tab w:val="left" w:pos="170"/>
              </w:tabs>
              <w:rPr>
                <w:iCs/>
                <w:color w:val="000000"/>
                <w:spacing w:val="-4"/>
                <w:sz w:val="22"/>
                <w:szCs w:val="22"/>
                <w:lang w:val="it-IT"/>
              </w:rPr>
            </w:pPr>
            <w:r w:rsidRPr="009E2D3C">
              <w:rPr>
                <w:iCs/>
                <w:color w:val="000000"/>
                <w:spacing w:val="-4"/>
                <w:sz w:val="22"/>
                <w:szCs w:val="22"/>
                <w:lang w:val="it-IT"/>
              </w:rPr>
              <w:t xml:space="preserve">Caracteristicile posibilului atac de cord, formele tipice </w:t>
            </w:r>
            <w:r w:rsidR="00416A0A" w:rsidRPr="009E2D3C">
              <w:rPr>
                <w:iCs/>
                <w:color w:val="000000"/>
                <w:spacing w:val="-4"/>
                <w:sz w:val="22"/>
                <w:szCs w:val="22"/>
                <w:lang w:val="it-IT"/>
              </w:rPr>
              <w:t>ş</w:t>
            </w:r>
            <w:r w:rsidRPr="009E2D3C">
              <w:rPr>
                <w:iCs/>
                <w:color w:val="000000"/>
                <w:spacing w:val="-4"/>
                <w:sz w:val="22"/>
                <w:szCs w:val="22"/>
                <w:lang w:val="it-IT"/>
              </w:rPr>
              <w:t>i atipice, factorii declan</w:t>
            </w:r>
            <w:r w:rsidR="00416A0A" w:rsidRPr="009E2D3C">
              <w:rPr>
                <w:iCs/>
                <w:color w:val="000000"/>
                <w:spacing w:val="-4"/>
                <w:sz w:val="22"/>
                <w:szCs w:val="22"/>
                <w:lang w:val="it-IT"/>
              </w:rPr>
              <w:t>ş</w:t>
            </w:r>
            <w:r w:rsidRPr="009E2D3C">
              <w:rPr>
                <w:iCs/>
                <w:color w:val="000000"/>
                <w:spacing w:val="-4"/>
                <w:sz w:val="22"/>
                <w:szCs w:val="22"/>
                <w:lang w:val="it-IT"/>
              </w:rPr>
              <w:t>atori, durata, localizare, iradiere, semne de înso</w:t>
            </w:r>
            <w:r w:rsidR="00416A0A" w:rsidRPr="009E2D3C">
              <w:rPr>
                <w:iCs/>
                <w:color w:val="000000"/>
                <w:spacing w:val="-4"/>
                <w:sz w:val="22"/>
                <w:szCs w:val="22"/>
                <w:lang w:val="it-IT"/>
              </w:rPr>
              <w:t>ţ</w:t>
            </w:r>
            <w:r w:rsidRPr="009E2D3C">
              <w:rPr>
                <w:iCs/>
                <w:color w:val="000000"/>
                <w:spacing w:val="-4"/>
                <w:sz w:val="22"/>
                <w:szCs w:val="22"/>
                <w:lang w:val="it-IT"/>
              </w:rPr>
              <w:t>ire.</w:t>
            </w:r>
          </w:p>
          <w:p w14:paraId="4ED36E0E" w14:textId="77777777" w:rsidR="00D62C9F" w:rsidRDefault="00D62C9F" w:rsidP="00802112">
            <w:pPr>
              <w:pStyle w:val="af4"/>
              <w:numPr>
                <w:ilvl w:val="0"/>
                <w:numId w:val="23"/>
              </w:numPr>
              <w:tabs>
                <w:tab w:val="left" w:pos="170"/>
              </w:tabs>
              <w:rPr>
                <w:iCs/>
                <w:color w:val="000000"/>
                <w:spacing w:val="-4"/>
                <w:sz w:val="22"/>
                <w:szCs w:val="22"/>
                <w:lang w:val="it-IT"/>
              </w:rPr>
            </w:pPr>
            <w:r w:rsidRPr="009E2D3C">
              <w:rPr>
                <w:iCs/>
                <w:color w:val="000000"/>
                <w:spacing w:val="-4"/>
                <w:sz w:val="22"/>
                <w:szCs w:val="22"/>
                <w:lang w:val="it-IT"/>
              </w:rPr>
              <w:t xml:space="preserve">Evaluarea primară a pacientului cu hipotensiune, hipertensiune </w:t>
            </w:r>
            <w:r w:rsidR="00416A0A" w:rsidRPr="009E2D3C">
              <w:rPr>
                <w:iCs/>
                <w:color w:val="000000"/>
                <w:spacing w:val="-4"/>
                <w:sz w:val="22"/>
                <w:szCs w:val="22"/>
                <w:lang w:val="it-IT"/>
              </w:rPr>
              <w:t>ş</w:t>
            </w:r>
            <w:r w:rsidRPr="009E2D3C">
              <w:rPr>
                <w:iCs/>
                <w:color w:val="000000"/>
                <w:spacing w:val="-4"/>
                <w:sz w:val="22"/>
                <w:szCs w:val="22"/>
                <w:lang w:val="it-IT"/>
              </w:rPr>
              <w:t>i durere toracică</w:t>
            </w:r>
            <w:r w:rsidR="00290DAD">
              <w:rPr>
                <w:iCs/>
                <w:color w:val="000000"/>
                <w:spacing w:val="-4"/>
                <w:sz w:val="22"/>
                <w:szCs w:val="22"/>
                <w:lang w:val="it-IT"/>
              </w:rPr>
              <w:t xml:space="preserve"> și acordarea primului ajutor</w:t>
            </w:r>
            <w:r w:rsidRPr="009E2D3C">
              <w:rPr>
                <w:iCs/>
                <w:color w:val="000000"/>
                <w:spacing w:val="-4"/>
                <w:sz w:val="22"/>
                <w:szCs w:val="22"/>
                <w:lang w:val="it-IT"/>
              </w:rPr>
              <w:t>.</w:t>
            </w:r>
          </w:p>
          <w:p w14:paraId="4ED36E0F" w14:textId="77777777" w:rsidR="00A2135B" w:rsidRPr="00A2135B" w:rsidRDefault="00A2135B" w:rsidP="00904AD8">
            <w:pPr>
              <w:tabs>
                <w:tab w:val="left" w:pos="170"/>
              </w:tabs>
              <w:rPr>
                <w:iCs/>
                <w:color w:val="000000"/>
                <w:spacing w:val="-4"/>
                <w:sz w:val="22"/>
                <w:szCs w:val="22"/>
                <w:lang w:val="it-IT"/>
              </w:rPr>
            </w:pPr>
          </w:p>
        </w:tc>
      </w:tr>
      <w:tr w:rsidR="00290DAD" w:rsidRPr="005B688B" w14:paraId="4ED36E12" w14:textId="77777777" w:rsidTr="008B37AE">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E11" w14:textId="77777777" w:rsidR="00290DAD" w:rsidRDefault="00290DAD" w:rsidP="00904AD8">
            <w:pPr>
              <w:pStyle w:val="af4"/>
              <w:tabs>
                <w:tab w:val="left" w:pos="170"/>
              </w:tabs>
              <w:ind w:left="360"/>
              <w:rPr>
                <w:iCs/>
                <w:color w:val="000000"/>
                <w:spacing w:val="-4"/>
                <w:sz w:val="22"/>
                <w:szCs w:val="22"/>
                <w:lang w:val="it-IT"/>
              </w:rPr>
            </w:pPr>
            <w:r w:rsidRPr="009E2D3C">
              <w:rPr>
                <w:b/>
                <w:bCs/>
                <w:color w:val="000000"/>
                <w:spacing w:val="-4"/>
                <w:sz w:val="22"/>
                <w:szCs w:val="22"/>
                <w:lang w:val="ro-RO"/>
              </w:rPr>
              <w:t xml:space="preserve">Tema (capitolul) </w:t>
            </w:r>
            <w:r>
              <w:rPr>
                <w:b/>
                <w:bCs/>
                <w:color w:val="000000"/>
                <w:spacing w:val="-4"/>
                <w:sz w:val="22"/>
                <w:szCs w:val="22"/>
                <w:lang w:val="ro-RO"/>
              </w:rPr>
              <w:t>14</w:t>
            </w:r>
            <w:r w:rsidRPr="009E2D3C">
              <w:rPr>
                <w:b/>
                <w:bCs/>
                <w:color w:val="000000"/>
                <w:spacing w:val="-4"/>
                <w:sz w:val="22"/>
                <w:szCs w:val="22"/>
                <w:lang w:val="ro-RO"/>
              </w:rPr>
              <w:t xml:space="preserve">. </w:t>
            </w:r>
            <w:r w:rsidRPr="007813F0">
              <w:rPr>
                <w:b/>
                <w:bCs/>
                <w:color w:val="000000" w:themeColor="text1"/>
                <w:kern w:val="24"/>
                <w:lang w:val="en-US"/>
              </w:rPr>
              <w:t xml:space="preserve">Urgențe toxicologice. </w:t>
            </w:r>
            <w:r w:rsidRPr="002A705F">
              <w:rPr>
                <w:b/>
                <w:bCs/>
                <w:color w:val="000000" w:themeColor="text1"/>
                <w:kern w:val="24"/>
                <w:lang w:val="en-US"/>
              </w:rPr>
              <w:t>Toxice</w:t>
            </w:r>
            <w:r w:rsidRPr="007813F0">
              <w:rPr>
                <w:b/>
                <w:bCs/>
                <w:color w:val="000000" w:themeColor="text1"/>
                <w:kern w:val="24"/>
                <w:lang w:val="en-US"/>
              </w:rPr>
              <w:t xml:space="preserve"> ingerate. </w:t>
            </w:r>
            <w:r w:rsidRPr="002A705F">
              <w:rPr>
                <w:b/>
                <w:bCs/>
                <w:color w:val="000000" w:themeColor="text1"/>
                <w:kern w:val="24"/>
                <w:lang w:val="en-US"/>
              </w:rPr>
              <w:t>Toxice</w:t>
            </w:r>
            <w:r w:rsidRPr="007813F0">
              <w:rPr>
                <w:b/>
                <w:bCs/>
                <w:color w:val="000000" w:themeColor="text1"/>
                <w:kern w:val="24"/>
                <w:lang w:val="en-US"/>
              </w:rPr>
              <w:t xml:space="preserve"> inhalate. </w:t>
            </w:r>
            <w:r w:rsidRPr="002A705F">
              <w:rPr>
                <w:b/>
                <w:bCs/>
                <w:color w:val="000000" w:themeColor="text1"/>
                <w:kern w:val="24"/>
                <w:lang w:val="en-US"/>
              </w:rPr>
              <w:t>Toxice</w:t>
            </w:r>
            <w:r w:rsidRPr="007813F0">
              <w:rPr>
                <w:b/>
                <w:bCs/>
                <w:color w:val="000000" w:themeColor="text1"/>
                <w:kern w:val="24"/>
                <w:lang w:val="en-US"/>
              </w:rPr>
              <w:t xml:space="preserve"> injectate. Tipuri specifice de </w:t>
            </w:r>
            <w:r w:rsidRPr="002A705F">
              <w:rPr>
                <w:b/>
                <w:bCs/>
                <w:color w:val="000000" w:themeColor="text1"/>
                <w:kern w:val="24"/>
                <w:lang w:val="en-US"/>
              </w:rPr>
              <w:t>intoxicații</w:t>
            </w:r>
            <w:r w:rsidRPr="007813F0">
              <w:rPr>
                <w:b/>
                <w:bCs/>
                <w:color w:val="000000" w:themeColor="text1"/>
                <w:kern w:val="24"/>
                <w:lang w:val="en-US"/>
              </w:rPr>
              <w:t>; supradoza</w:t>
            </w:r>
            <w:r w:rsidRPr="002A705F">
              <w:rPr>
                <w:b/>
                <w:bCs/>
                <w:color w:val="000000" w:themeColor="text1"/>
                <w:kern w:val="24"/>
                <w:lang w:val="en-US"/>
              </w:rPr>
              <w:t>ri</w:t>
            </w:r>
            <w:r w:rsidRPr="007813F0">
              <w:rPr>
                <w:b/>
                <w:bCs/>
                <w:color w:val="000000" w:themeColor="text1"/>
                <w:kern w:val="24"/>
                <w:lang w:val="en-US"/>
              </w:rPr>
              <w:t xml:space="preserve"> cu medicamente, plante otrăvitoare. </w:t>
            </w:r>
            <w:r w:rsidRPr="002A705F">
              <w:rPr>
                <w:b/>
                <w:bCs/>
                <w:color w:val="000000" w:themeColor="text1"/>
                <w:kern w:val="24"/>
                <w:lang w:val="en-US"/>
              </w:rPr>
              <w:t>Abuzul de s</w:t>
            </w:r>
            <w:r w:rsidRPr="007813F0">
              <w:rPr>
                <w:b/>
                <w:bCs/>
                <w:color w:val="000000" w:themeColor="text1"/>
                <w:kern w:val="24"/>
                <w:lang w:val="en-US"/>
              </w:rPr>
              <w:t xml:space="preserve">ubstanțe-amfetamine, cocaină, canabinoizi. Evaluarea </w:t>
            </w:r>
            <w:r>
              <w:rPr>
                <w:b/>
                <w:bCs/>
                <w:color w:val="000000" w:themeColor="text1"/>
                <w:kern w:val="24"/>
                <w:lang w:val="en-US"/>
              </w:rPr>
              <w:t xml:space="preserve">general și </w:t>
            </w:r>
            <w:r w:rsidRPr="007813F0">
              <w:rPr>
                <w:b/>
                <w:bCs/>
                <w:color w:val="000000" w:themeColor="text1"/>
                <w:kern w:val="24"/>
                <w:lang w:val="en-US"/>
              </w:rPr>
              <w:t xml:space="preserve">primară a pacientului și </w:t>
            </w:r>
            <w:r w:rsidRPr="002A705F">
              <w:rPr>
                <w:b/>
                <w:bCs/>
                <w:color w:val="000000" w:themeColor="text1"/>
                <w:kern w:val="24"/>
                <w:lang w:val="en-US"/>
              </w:rPr>
              <w:t xml:space="preserve">acordarea </w:t>
            </w:r>
            <w:r w:rsidRPr="007813F0">
              <w:rPr>
                <w:b/>
                <w:bCs/>
                <w:color w:val="000000" w:themeColor="text1"/>
                <w:kern w:val="24"/>
                <w:lang w:val="en-US"/>
              </w:rPr>
              <w:t>primul</w:t>
            </w:r>
            <w:r w:rsidRPr="002A705F">
              <w:rPr>
                <w:b/>
                <w:bCs/>
                <w:color w:val="000000" w:themeColor="text1"/>
                <w:kern w:val="24"/>
                <w:lang w:val="en-US"/>
              </w:rPr>
              <w:t xml:space="preserve">ui </w:t>
            </w:r>
            <w:r w:rsidRPr="007813F0">
              <w:rPr>
                <w:b/>
                <w:bCs/>
                <w:color w:val="000000" w:themeColor="text1"/>
                <w:kern w:val="24"/>
                <w:lang w:val="en-US"/>
              </w:rPr>
              <w:t xml:space="preserve"> ajutor.</w:t>
            </w:r>
            <w:r>
              <w:rPr>
                <w:b/>
                <w:bCs/>
                <w:color w:val="000000" w:themeColor="text1"/>
                <w:kern w:val="24"/>
                <w:lang w:val="en-US"/>
              </w:rPr>
              <w:t xml:space="preserve"> SVB în stopul cardiac cauzat de intoxicația cu opioide.</w:t>
            </w:r>
          </w:p>
        </w:tc>
      </w:tr>
      <w:tr w:rsidR="00290DAD" w:rsidRPr="005B688B" w14:paraId="4ED36E24"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E13" w14:textId="77777777" w:rsidR="00D221BC" w:rsidRDefault="00D221BC"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Să definească substamnțele toxice și urgențe toxicologice;</w:t>
            </w:r>
          </w:p>
          <w:p w14:paraId="4ED36E14" w14:textId="77777777" w:rsidR="00D221BC" w:rsidRDefault="00D221BC"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Să cunoască mcăile de pătrundere a toxicelor ăn organism;prin ingerare, inhalare și injectare;</w:t>
            </w:r>
          </w:p>
          <w:p w14:paraId="4ED36E15" w14:textId="77777777" w:rsidR="00D221BC" w:rsidRPr="008B37AE" w:rsidRDefault="00D221BC" w:rsidP="00802112">
            <w:pPr>
              <w:numPr>
                <w:ilvl w:val="0"/>
                <w:numId w:val="15"/>
              </w:numPr>
              <w:tabs>
                <w:tab w:val="left" w:pos="170"/>
              </w:tabs>
              <w:ind w:left="360"/>
              <w:rPr>
                <w:iCs/>
                <w:color w:val="000000"/>
                <w:spacing w:val="-4"/>
                <w:sz w:val="22"/>
                <w:szCs w:val="22"/>
                <w:lang w:val="it-IT"/>
              </w:rPr>
            </w:pPr>
            <w:r w:rsidRPr="008B37AE">
              <w:rPr>
                <w:iCs/>
                <w:color w:val="000000"/>
                <w:spacing w:val="-4"/>
                <w:sz w:val="22"/>
                <w:szCs w:val="22"/>
                <w:lang w:val="it-IT"/>
              </w:rPr>
              <w:t>Să cunoască cele mai frecvente tipuri de intoxicații întâlnite în populația RM;</w:t>
            </w:r>
          </w:p>
          <w:p w14:paraId="4ED36E16" w14:textId="77777777" w:rsidR="00D221BC" w:rsidRDefault="00D221BC"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Să cunoască noțiunile de supradozare cu medicamente și abuzul de substanțe(amfetamine,</w:t>
            </w:r>
            <w:r w:rsidR="00184C48">
              <w:rPr>
                <w:iCs/>
                <w:color w:val="000000"/>
                <w:spacing w:val="-4"/>
                <w:sz w:val="22"/>
                <w:szCs w:val="22"/>
                <w:lang w:val="it-IT"/>
              </w:rPr>
              <w:t>cocaină,canabinoizi);</w:t>
            </w:r>
          </w:p>
          <w:p w14:paraId="4ED36E17" w14:textId="77777777" w:rsidR="00184C48" w:rsidRDefault="00184C48"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 xml:space="preserve">Să cunoască noțiunea de plante otrăvitoare </w:t>
            </w:r>
            <w:r w:rsidR="008B37AE">
              <w:rPr>
                <w:iCs/>
                <w:color w:val="000000"/>
                <w:spacing w:val="-4"/>
                <w:sz w:val="22"/>
                <w:szCs w:val="22"/>
                <w:lang w:val="it-IT"/>
              </w:rPr>
              <w:t>ș</w:t>
            </w:r>
            <w:r>
              <w:rPr>
                <w:iCs/>
                <w:color w:val="000000"/>
                <w:spacing w:val="-4"/>
                <w:sz w:val="22"/>
                <w:szCs w:val="22"/>
                <w:lang w:val="it-IT"/>
              </w:rPr>
              <w:t>i intoxicațiile provocate de ele;</w:t>
            </w:r>
          </w:p>
          <w:p w14:paraId="4ED36E18" w14:textId="77777777" w:rsidR="00F72F07" w:rsidRDefault="00F72F07"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Să cunoască manifestările clinice principale ale intoxicațiilor;</w:t>
            </w:r>
          </w:p>
          <w:p w14:paraId="4ED36E19" w14:textId="77777777" w:rsidR="00184C48" w:rsidRDefault="00184C48"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 xml:space="preserve">Să cunoască particularitățile evaluării generale și primare ale </w:t>
            </w:r>
            <w:r w:rsidR="00F72F07">
              <w:rPr>
                <w:iCs/>
                <w:color w:val="000000"/>
                <w:spacing w:val="-4"/>
                <w:sz w:val="22"/>
                <w:szCs w:val="22"/>
                <w:lang w:val="it-IT"/>
              </w:rPr>
              <w:t>pacientului cu intoxicații și acordarea primului ajutor;</w:t>
            </w:r>
          </w:p>
          <w:p w14:paraId="4ED36E1A" w14:textId="77777777" w:rsidR="00F72F07" w:rsidRPr="00F72F07" w:rsidRDefault="00F72F07" w:rsidP="00802112">
            <w:pPr>
              <w:numPr>
                <w:ilvl w:val="0"/>
                <w:numId w:val="15"/>
              </w:numPr>
              <w:tabs>
                <w:tab w:val="left" w:pos="170"/>
              </w:tabs>
              <w:ind w:left="360"/>
              <w:rPr>
                <w:iCs/>
                <w:color w:val="000000"/>
                <w:spacing w:val="-4"/>
                <w:sz w:val="22"/>
                <w:szCs w:val="22"/>
                <w:lang w:val="it-IT"/>
              </w:rPr>
            </w:pPr>
            <w:r>
              <w:rPr>
                <w:iCs/>
                <w:color w:val="000000"/>
                <w:spacing w:val="-4"/>
                <w:sz w:val="22"/>
                <w:szCs w:val="22"/>
                <w:lang w:val="it-IT"/>
              </w:rPr>
              <w:t xml:space="preserve">Să cunoască algoritmul RCRșiC în stopul </w:t>
            </w:r>
            <w:r w:rsidRPr="00F72F07">
              <w:rPr>
                <w:iCs/>
                <w:color w:val="000000"/>
                <w:spacing w:val="-4"/>
                <w:sz w:val="22"/>
                <w:szCs w:val="22"/>
                <w:lang w:val="it-IT"/>
              </w:rPr>
              <w:t xml:space="preserve">cardiac </w:t>
            </w:r>
            <w:r w:rsidRPr="00F72F07">
              <w:rPr>
                <w:bCs/>
                <w:color w:val="000000" w:themeColor="text1"/>
                <w:kern w:val="24"/>
                <w:lang w:val="en-US"/>
              </w:rPr>
              <w:t>cauzat de intoxicația cu opioide</w:t>
            </w:r>
            <w:r>
              <w:rPr>
                <w:bCs/>
                <w:color w:val="000000" w:themeColor="text1"/>
                <w:kern w:val="24"/>
                <w:lang w:val="en-US"/>
              </w:rPr>
              <w:t>;</w:t>
            </w:r>
          </w:p>
          <w:p w14:paraId="4ED36E1B" w14:textId="77777777" w:rsidR="00F72F07" w:rsidRDefault="00F72F07" w:rsidP="00802112">
            <w:pPr>
              <w:numPr>
                <w:ilvl w:val="0"/>
                <w:numId w:val="15"/>
              </w:numPr>
              <w:tabs>
                <w:tab w:val="left" w:pos="170"/>
              </w:tabs>
              <w:ind w:left="360"/>
              <w:rPr>
                <w:iCs/>
                <w:color w:val="000000"/>
                <w:spacing w:val="-4"/>
                <w:sz w:val="22"/>
                <w:szCs w:val="22"/>
                <w:lang w:val="it-IT"/>
              </w:rPr>
            </w:pPr>
            <w:r w:rsidRPr="009E2D3C">
              <w:rPr>
                <w:iCs/>
                <w:color w:val="000000"/>
                <w:spacing w:val="-4"/>
                <w:sz w:val="22"/>
                <w:szCs w:val="22"/>
                <w:lang w:val="it-IT"/>
              </w:rPr>
              <w:t>Să integreze cunoştin</w:t>
            </w:r>
            <w:r w:rsidRPr="009E2D3C">
              <w:rPr>
                <w:rFonts w:ascii="Cambria Math" w:hAnsi="Cambria Math"/>
                <w:iCs/>
                <w:color w:val="000000"/>
                <w:spacing w:val="-4"/>
                <w:sz w:val="22"/>
                <w:szCs w:val="22"/>
                <w:lang w:val="it-IT"/>
              </w:rPr>
              <w:t>ț</w:t>
            </w:r>
            <w:r w:rsidRPr="009E2D3C">
              <w:rPr>
                <w:iCs/>
                <w:color w:val="000000"/>
                <w:spacing w:val="-4"/>
                <w:sz w:val="22"/>
                <w:szCs w:val="22"/>
                <w:lang w:val="it-IT"/>
              </w:rPr>
              <w:t>ele de bază d</w:t>
            </w:r>
            <w:r>
              <w:rPr>
                <w:iCs/>
                <w:color w:val="000000"/>
                <w:spacing w:val="-4"/>
                <w:sz w:val="22"/>
                <w:szCs w:val="22"/>
                <w:lang w:val="it-IT"/>
              </w:rPr>
              <w:t>espre intoxicații</w:t>
            </w:r>
            <w:r w:rsidRPr="009E2D3C">
              <w:rPr>
                <w:iCs/>
                <w:color w:val="000000"/>
                <w:spacing w:val="-4"/>
                <w:sz w:val="22"/>
                <w:szCs w:val="22"/>
                <w:lang w:val="it-IT"/>
              </w:rPr>
              <w:t xml:space="preserve">, a datelor evaluării </w:t>
            </w:r>
            <w:r>
              <w:rPr>
                <w:iCs/>
                <w:color w:val="000000"/>
                <w:spacing w:val="-4"/>
                <w:sz w:val="22"/>
                <w:szCs w:val="22"/>
                <w:lang w:val="it-IT"/>
              </w:rPr>
              <w:t xml:space="preserve">generale și </w:t>
            </w:r>
            <w:r w:rsidRPr="009E2D3C">
              <w:rPr>
                <w:iCs/>
                <w:color w:val="000000"/>
                <w:spacing w:val="-4"/>
                <w:sz w:val="22"/>
                <w:szCs w:val="22"/>
                <w:lang w:val="it-IT"/>
              </w:rPr>
              <w:t xml:space="preserve">primare a pacientului cu </w:t>
            </w:r>
            <w:r>
              <w:rPr>
                <w:iCs/>
                <w:color w:val="000000"/>
                <w:spacing w:val="-4"/>
                <w:sz w:val="22"/>
                <w:szCs w:val="22"/>
                <w:lang w:val="it-IT"/>
              </w:rPr>
              <w:t>intoxicatii</w:t>
            </w:r>
            <w:r w:rsidRPr="009E2D3C">
              <w:rPr>
                <w:iCs/>
                <w:color w:val="000000"/>
                <w:spacing w:val="-4"/>
                <w:sz w:val="22"/>
                <w:szCs w:val="22"/>
                <w:lang w:val="it-IT"/>
              </w:rPr>
              <w:t xml:space="preserve"> ,în orientarea corectă a stabilirii corecte a diagnosticului </w:t>
            </w:r>
            <w:r>
              <w:rPr>
                <w:iCs/>
                <w:color w:val="000000"/>
                <w:spacing w:val="-4"/>
                <w:sz w:val="22"/>
                <w:szCs w:val="22"/>
                <w:lang w:val="it-IT"/>
              </w:rPr>
              <w:t xml:space="preserve">și </w:t>
            </w:r>
            <w:r w:rsidRPr="009E2D3C">
              <w:rPr>
                <w:iCs/>
                <w:color w:val="000000"/>
                <w:spacing w:val="-4"/>
                <w:sz w:val="22"/>
                <w:szCs w:val="22"/>
                <w:lang w:val="it-IT"/>
              </w:rPr>
              <w:t xml:space="preserve">acordării primului ajutor </w:t>
            </w:r>
            <w:r w:rsidRPr="009E2D3C">
              <w:rPr>
                <w:rFonts w:ascii="Cambria Math" w:hAnsi="Cambria Math"/>
                <w:iCs/>
                <w:color w:val="000000"/>
                <w:spacing w:val="-4"/>
                <w:sz w:val="22"/>
                <w:szCs w:val="22"/>
                <w:lang w:val="it-IT"/>
              </w:rPr>
              <w:t>ș</w:t>
            </w:r>
            <w:r w:rsidRPr="009E2D3C">
              <w:rPr>
                <w:iCs/>
                <w:color w:val="000000"/>
                <w:spacing w:val="-4"/>
                <w:sz w:val="22"/>
                <w:szCs w:val="22"/>
                <w:lang w:val="it-IT"/>
              </w:rPr>
              <w:t>i asigurării accesului pacientului la serviciile de urgen</w:t>
            </w:r>
            <w:r w:rsidRPr="009E2D3C">
              <w:rPr>
                <w:rFonts w:ascii="Cambria Math" w:hAnsi="Cambria Math"/>
                <w:iCs/>
                <w:color w:val="000000"/>
                <w:spacing w:val="-4"/>
                <w:sz w:val="22"/>
                <w:szCs w:val="22"/>
                <w:lang w:val="it-IT"/>
              </w:rPr>
              <w:t>ț</w:t>
            </w:r>
            <w:r w:rsidRPr="009E2D3C">
              <w:rPr>
                <w:iCs/>
                <w:color w:val="000000"/>
                <w:spacing w:val="-4"/>
                <w:sz w:val="22"/>
                <w:szCs w:val="22"/>
                <w:lang w:val="it-IT"/>
              </w:rPr>
              <w:t>ă.</w:t>
            </w:r>
          </w:p>
        </w:tc>
        <w:tc>
          <w:tcPr>
            <w:tcW w:w="4623" w:type="dxa"/>
            <w:tcBorders>
              <w:top w:val="single" w:sz="4" w:space="0" w:color="auto"/>
              <w:left w:val="single" w:sz="4" w:space="0" w:color="auto"/>
              <w:bottom w:val="single" w:sz="4" w:space="0" w:color="auto"/>
              <w:right w:val="single" w:sz="4" w:space="0" w:color="auto"/>
            </w:tcBorders>
          </w:tcPr>
          <w:p w14:paraId="4ED36E1C" w14:textId="77777777" w:rsidR="00290DAD" w:rsidRDefault="008B37AE" w:rsidP="00802112">
            <w:pPr>
              <w:pStyle w:val="af4"/>
              <w:numPr>
                <w:ilvl w:val="0"/>
                <w:numId w:val="27"/>
              </w:numPr>
              <w:tabs>
                <w:tab w:val="left" w:pos="170"/>
              </w:tabs>
              <w:rPr>
                <w:iCs/>
                <w:color w:val="000000"/>
                <w:spacing w:val="-4"/>
                <w:sz w:val="22"/>
                <w:szCs w:val="22"/>
                <w:lang w:val="it-IT"/>
              </w:rPr>
            </w:pPr>
            <w:r>
              <w:rPr>
                <w:iCs/>
                <w:color w:val="000000"/>
                <w:spacing w:val="-4"/>
                <w:sz w:val="22"/>
                <w:szCs w:val="22"/>
                <w:lang w:val="it-IT"/>
              </w:rPr>
              <w:t>Substanțe toxice și urgențe toxicologice.</w:t>
            </w:r>
          </w:p>
          <w:p w14:paraId="4ED36E1D" w14:textId="77777777" w:rsidR="008B37AE" w:rsidRPr="008B37AE" w:rsidRDefault="008B37AE" w:rsidP="00802112">
            <w:pPr>
              <w:pStyle w:val="af4"/>
              <w:numPr>
                <w:ilvl w:val="0"/>
                <w:numId w:val="27"/>
              </w:numPr>
              <w:rPr>
                <w:iCs/>
                <w:color w:val="000000"/>
                <w:spacing w:val="-4"/>
                <w:sz w:val="22"/>
                <w:szCs w:val="22"/>
                <w:lang w:val="it-IT"/>
              </w:rPr>
            </w:pPr>
            <w:r>
              <w:rPr>
                <w:iCs/>
                <w:color w:val="000000"/>
                <w:spacing w:val="-4"/>
                <w:sz w:val="22"/>
                <w:szCs w:val="22"/>
                <w:lang w:val="it-IT"/>
              </w:rPr>
              <w:t>C</w:t>
            </w:r>
            <w:r w:rsidRPr="008B37AE">
              <w:rPr>
                <w:iCs/>
                <w:color w:val="000000"/>
                <w:spacing w:val="-4"/>
                <w:sz w:val="22"/>
                <w:szCs w:val="22"/>
                <w:lang w:val="it-IT"/>
              </w:rPr>
              <w:t>ele mai frecvente tipuri de intoxicații întâlnite în populația RM;</w:t>
            </w:r>
          </w:p>
          <w:p w14:paraId="4ED36E1E" w14:textId="77777777" w:rsidR="008B37AE" w:rsidRDefault="008B37AE" w:rsidP="00802112">
            <w:pPr>
              <w:pStyle w:val="af4"/>
              <w:numPr>
                <w:ilvl w:val="0"/>
                <w:numId w:val="27"/>
              </w:numPr>
              <w:tabs>
                <w:tab w:val="left" w:pos="170"/>
              </w:tabs>
              <w:rPr>
                <w:iCs/>
                <w:color w:val="000000"/>
                <w:spacing w:val="-4"/>
                <w:sz w:val="22"/>
                <w:szCs w:val="22"/>
                <w:lang w:val="it-IT"/>
              </w:rPr>
            </w:pPr>
            <w:r>
              <w:rPr>
                <w:iCs/>
                <w:color w:val="000000"/>
                <w:spacing w:val="-4"/>
                <w:sz w:val="22"/>
                <w:szCs w:val="22"/>
                <w:lang w:val="it-IT"/>
              </w:rPr>
              <w:t>Supradozarea cu medicamente și abuzul de substanțe(amfetamine,cocaină,canabinoizi).</w:t>
            </w:r>
          </w:p>
          <w:p w14:paraId="4ED36E1F" w14:textId="77777777" w:rsidR="008B37AE" w:rsidRDefault="008B37AE" w:rsidP="00802112">
            <w:pPr>
              <w:pStyle w:val="af4"/>
              <w:numPr>
                <w:ilvl w:val="0"/>
                <w:numId w:val="27"/>
              </w:numPr>
              <w:tabs>
                <w:tab w:val="left" w:pos="170"/>
              </w:tabs>
              <w:rPr>
                <w:iCs/>
                <w:color w:val="000000"/>
                <w:spacing w:val="-4"/>
                <w:sz w:val="22"/>
                <w:szCs w:val="22"/>
                <w:lang w:val="it-IT"/>
              </w:rPr>
            </w:pPr>
            <w:r>
              <w:rPr>
                <w:iCs/>
                <w:color w:val="000000"/>
                <w:spacing w:val="-4"/>
                <w:sz w:val="22"/>
                <w:szCs w:val="22"/>
                <w:lang w:val="it-IT"/>
              </w:rPr>
              <w:t>Manifestările clinice principale ale intoxicațiilor.</w:t>
            </w:r>
          </w:p>
          <w:p w14:paraId="4ED36E20" w14:textId="77777777" w:rsidR="008B37AE" w:rsidRPr="008B37AE" w:rsidRDefault="008B37AE" w:rsidP="00802112">
            <w:pPr>
              <w:pStyle w:val="af4"/>
              <w:numPr>
                <w:ilvl w:val="0"/>
                <w:numId w:val="27"/>
              </w:numPr>
              <w:rPr>
                <w:iCs/>
                <w:color w:val="000000"/>
                <w:spacing w:val="-4"/>
                <w:sz w:val="22"/>
                <w:szCs w:val="22"/>
                <w:lang w:val="it-IT"/>
              </w:rPr>
            </w:pPr>
            <w:r>
              <w:rPr>
                <w:iCs/>
                <w:color w:val="000000"/>
                <w:spacing w:val="-4"/>
                <w:sz w:val="22"/>
                <w:szCs w:val="22"/>
                <w:lang w:val="it-IT"/>
              </w:rPr>
              <w:t>Plante</w:t>
            </w:r>
            <w:r w:rsidRPr="008B37AE">
              <w:rPr>
                <w:iCs/>
                <w:color w:val="000000"/>
                <w:spacing w:val="-4"/>
                <w:sz w:val="22"/>
                <w:szCs w:val="22"/>
                <w:lang w:val="it-IT"/>
              </w:rPr>
              <w:t xml:space="preserve"> otrăvitoare și intoxicațiile provocate de ele</w:t>
            </w:r>
            <w:r>
              <w:rPr>
                <w:iCs/>
                <w:color w:val="000000"/>
                <w:spacing w:val="-4"/>
                <w:sz w:val="22"/>
                <w:szCs w:val="22"/>
                <w:lang w:val="it-IT"/>
              </w:rPr>
              <w:t>.</w:t>
            </w:r>
          </w:p>
          <w:p w14:paraId="4ED36E21" w14:textId="77777777" w:rsidR="008B37AE" w:rsidRDefault="008B37AE" w:rsidP="00802112">
            <w:pPr>
              <w:pStyle w:val="af4"/>
              <w:numPr>
                <w:ilvl w:val="0"/>
                <w:numId w:val="27"/>
              </w:numPr>
              <w:rPr>
                <w:iCs/>
                <w:color w:val="000000"/>
                <w:spacing w:val="-4"/>
                <w:sz w:val="22"/>
                <w:szCs w:val="22"/>
                <w:lang w:val="it-IT"/>
              </w:rPr>
            </w:pPr>
            <w:r>
              <w:rPr>
                <w:iCs/>
                <w:color w:val="000000"/>
                <w:spacing w:val="-4"/>
                <w:sz w:val="22"/>
                <w:szCs w:val="22"/>
                <w:lang w:val="it-IT"/>
              </w:rPr>
              <w:t>A</w:t>
            </w:r>
            <w:r w:rsidRPr="008B37AE">
              <w:rPr>
                <w:iCs/>
                <w:color w:val="000000"/>
                <w:spacing w:val="-4"/>
                <w:sz w:val="22"/>
                <w:szCs w:val="22"/>
                <w:lang w:val="it-IT"/>
              </w:rPr>
              <w:t>lgoritmul RCRșiC în stopul cardiac cauzat de intoxicația cu opioide;</w:t>
            </w:r>
          </w:p>
          <w:p w14:paraId="4ED36E22" w14:textId="77777777" w:rsidR="006C014E" w:rsidRPr="008B37AE" w:rsidRDefault="006C014E" w:rsidP="00802112">
            <w:pPr>
              <w:pStyle w:val="af4"/>
              <w:numPr>
                <w:ilvl w:val="0"/>
                <w:numId w:val="27"/>
              </w:numPr>
              <w:rPr>
                <w:iCs/>
                <w:color w:val="000000"/>
                <w:spacing w:val="-4"/>
                <w:sz w:val="22"/>
                <w:szCs w:val="22"/>
                <w:lang w:val="it-IT"/>
              </w:rPr>
            </w:pPr>
            <w:r>
              <w:rPr>
                <w:iCs/>
                <w:color w:val="000000"/>
                <w:spacing w:val="-4"/>
                <w:sz w:val="22"/>
                <w:szCs w:val="22"/>
                <w:lang w:val="it-IT"/>
              </w:rPr>
              <w:t>Comunicarea cu serviciul 112.</w:t>
            </w:r>
          </w:p>
          <w:p w14:paraId="4ED36E23" w14:textId="77777777" w:rsidR="008B37AE" w:rsidRPr="008B37AE" w:rsidRDefault="008B37AE" w:rsidP="00904AD8">
            <w:pPr>
              <w:pStyle w:val="af4"/>
              <w:tabs>
                <w:tab w:val="left" w:pos="170"/>
              </w:tabs>
              <w:rPr>
                <w:iCs/>
                <w:color w:val="000000"/>
                <w:spacing w:val="-4"/>
                <w:sz w:val="22"/>
                <w:szCs w:val="22"/>
                <w:lang w:val="it-IT"/>
              </w:rPr>
            </w:pPr>
          </w:p>
        </w:tc>
      </w:tr>
      <w:tr w:rsidR="00290DAD" w:rsidRPr="00405006" w14:paraId="4ED36E26" w14:textId="77777777" w:rsidTr="008B37AE">
        <w:trPr>
          <w:trHeight w:val="349"/>
        </w:trPr>
        <w:tc>
          <w:tcPr>
            <w:tcW w:w="10314" w:type="dxa"/>
            <w:gridSpan w:val="2"/>
            <w:tcBorders>
              <w:top w:val="single" w:sz="4" w:space="0" w:color="auto"/>
              <w:left w:val="single" w:sz="4" w:space="0" w:color="auto"/>
              <w:bottom w:val="single" w:sz="4" w:space="0" w:color="auto"/>
              <w:right w:val="single" w:sz="4" w:space="0" w:color="auto"/>
            </w:tcBorders>
          </w:tcPr>
          <w:p w14:paraId="4ED36E25" w14:textId="77777777" w:rsidR="00290DAD" w:rsidRPr="002A705F" w:rsidRDefault="00290DAD" w:rsidP="00904AD8">
            <w:pPr>
              <w:rPr>
                <w:lang w:val="en-US"/>
              </w:rPr>
            </w:pPr>
            <w:r w:rsidRPr="009E2D3C">
              <w:rPr>
                <w:b/>
                <w:bCs/>
                <w:color w:val="000000"/>
                <w:spacing w:val="-4"/>
                <w:sz w:val="22"/>
                <w:szCs w:val="22"/>
                <w:lang w:val="ro-RO"/>
              </w:rPr>
              <w:t xml:space="preserve">Tema (capitolul) </w:t>
            </w:r>
            <w:r>
              <w:rPr>
                <w:b/>
                <w:bCs/>
                <w:color w:val="000000"/>
                <w:spacing w:val="-4"/>
                <w:sz w:val="22"/>
                <w:szCs w:val="22"/>
                <w:lang w:val="ro-RO"/>
              </w:rPr>
              <w:t>15</w:t>
            </w:r>
            <w:r w:rsidRPr="009E2D3C">
              <w:rPr>
                <w:b/>
                <w:bCs/>
                <w:color w:val="000000"/>
                <w:spacing w:val="-4"/>
                <w:sz w:val="22"/>
                <w:szCs w:val="22"/>
                <w:lang w:val="ro-RO"/>
              </w:rPr>
              <w:t>.</w:t>
            </w:r>
            <w:r w:rsidRPr="002A705F">
              <w:rPr>
                <w:b/>
                <w:lang w:val="en-US"/>
              </w:rPr>
              <w:t xml:space="preserve"> Discarcerarea victemelor incarcerate în mijloacele de transport.</w:t>
            </w:r>
            <w:r w:rsidR="00AD56D4">
              <w:rPr>
                <w:b/>
                <w:lang w:val="en-US"/>
              </w:rPr>
              <w:t xml:space="preserve"> </w:t>
            </w:r>
            <w:r w:rsidRPr="002A705F">
              <w:rPr>
                <w:b/>
                <w:lang w:val="en-US"/>
              </w:rPr>
              <w:t>Evaluare,</w:t>
            </w:r>
            <w:r w:rsidR="00AD56D4">
              <w:rPr>
                <w:b/>
                <w:lang w:val="en-US"/>
              </w:rPr>
              <w:t xml:space="preserve"> </w:t>
            </w:r>
            <w:r w:rsidRPr="002A705F">
              <w:rPr>
                <w:b/>
                <w:lang w:val="en-US"/>
              </w:rPr>
              <w:t>imobilizare cervicală.</w:t>
            </w:r>
            <w:r w:rsidR="00AD56D4">
              <w:rPr>
                <w:b/>
                <w:lang w:val="en-US"/>
              </w:rPr>
              <w:t xml:space="preserve"> </w:t>
            </w:r>
            <w:r w:rsidRPr="002A705F">
              <w:rPr>
                <w:b/>
                <w:lang w:val="en-US"/>
              </w:rPr>
              <w:t>Modalitatea de selectare și aplicare a gulerului cervical.</w:t>
            </w:r>
            <w:r w:rsidR="00AD56D4">
              <w:rPr>
                <w:b/>
                <w:lang w:val="en-US"/>
              </w:rPr>
              <w:t xml:space="preserve"> </w:t>
            </w:r>
            <w:r w:rsidR="00D07502">
              <w:rPr>
                <w:b/>
                <w:lang w:val="ro-RO"/>
              </w:rPr>
              <w:t>I</w:t>
            </w:r>
            <w:r w:rsidRPr="002A705F">
              <w:rPr>
                <w:b/>
                <w:lang w:val="en-US"/>
              </w:rPr>
              <w:t>mobilizare pe targa rigidă scurtă și lungă.</w:t>
            </w:r>
            <w:r w:rsidR="00AD56D4">
              <w:rPr>
                <w:b/>
                <w:lang w:val="en-US"/>
              </w:rPr>
              <w:t xml:space="preserve"> </w:t>
            </w:r>
            <w:r w:rsidRPr="002A705F">
              <w:rPr>
                <w:b/>
                <w:lang w:val="en-US"/>
              </w:rPr>
              <w:t>Utilizarea splintului de coloană.vesta extractoare KED</w:t>
            </w:r>
            <w:r w:rsidR="00AD56D4">
              <w:rPr>
                <w:b/>
                <w:lang w:val="en-US"/>
              </w:rPr>
              <w:t xml:space="preserve"> </w:t>
            </w:r>
            <w:r w:rsidRPr="002A705F">
              <w:rPr>
                <w:b/>
                <w:lang w:val="en-US"/>
              </w:rPr>
              <w:t>(Kendrick)</w:t>
            </w:r>
          </w:p>
        </w:tc>
      </w:tr>
      <w:tr w:rsidR="00290DAD" w:rsidRPr="005B688B" w14:paraId="4ED36E3C" w14:textId="77777777" w:rsidTr="009C28B2">
        <w:trPr>
          <w:trHeight w:val="349"/>
        </w:trPr>
        <w:tc>
          <w:tcPr>
            <w:tcW w:w="5691" w:type="dxa"/>
            <w:tcBorders>
              <w:top w:val="single" w:sz="4" w:space="0" w:color="auto"/>
              <w:left w:val="single" w:sz="4" w:space="0" w:color="auto"/>
              <w:bottom w:val="single" w:sz="4" w:space="0" w:color="auto"/>
              <w:right w:val="single" w:sz="4" w:space="0" w:color="auto"/>
            </w:tcBorders>
          </w:tcPr>
          <w:p w14:paraId="4ED36E27" w14:textId="77777777" w:rsidR="00290DAD" w:rsidRPr="00D601BC" w:rsidRDefault="00D07502" w:rsidP="00AD56D4">
            <w:pPr>
              <w:numPr>
                <w:ilvl w:val="0"/>
                <w:numId w:val="33"/>
              </w:numPr>
              <w:tabs>
                <w:tab w:val="left" w:pos="170"/>
              </w:tabs>
              <w:rPr>
                <w:iCs/>
                <w:color w:val="000000"/>
                <w:spacing w:val="-4"/>
                <w:sz w:val="22"/>
                <w:szCs w:val="22"/>
                <w:lang w:val="it-IT"/>
              </w:rPr>
            </w:pPr>
            <w:r w:rsidRPr="00D601BC">
              <w:rPr>
                <w:iCs/>
                <w:color w:val="000000"/>
                <w:spacing w:val="-4"/>
                <w:sz w:val="22"/>
                <w:szCs w:val="22"/>
                <w:lang w:val="it-IT"/>
              </w:rPr>
              <w:t>Să definească noțiunea de incarcerare a victimei în mijlocul de transport;</w:t>
            </w:r>
          </w:p>
          <w:p w14:paraId="4ED36E28" w14:textId="77777777" w:rsidR="00D07502" w:rsidRPr="00D601BC" w:rsidRDefault="00D07502" w:rsidP="00AD56D4">
            <w:pPr>
              <w:numPr>
                <w:ilvl w:val="0"/>
                <w:numId w:val="33"/>
              </w:numPr>
              <w:tabs>
                <w:tab w:val="left" w:pos="170"/>
              </w:tabs>
              <w:rPr>
                <w:iCs/>
                <w:color w:val="000000"/>
                <w:spacing w:val="-4"/>
                <w:sz w:val="22"/>
                <w:szCs w:val="22"/>
                <w:lang w:val="it-IT"/>
              </w:rPr>
            </w:pPr>
            <w:r w:rsidRPr="00D601BC">
              <w:rPr>
                <w:iCs/>
                <w:color w:val="000000"/>
                <w:spacing w:val="-4"/>
                <w:sz w:val="22"/>
                <w:szCs w:val="22"/>
                <w:lang w:val="it-IT"/>
              </w:rPr>
              <w:t>Să cunoască măsurile de securitate și siguranță în acordarea primului ajutor victemelor accidentelor de circulație;</w:t>
            </w:r>
          </w:p>
          <w:p w14:paraId="4ED36E29" w14:textId="77777777" w:rsidR="00D07502" w:rsidRPr="00D601BC" w:rsidRDefault="00D07502" w:rsidP="00AD56D4">
            <w:pPr>
              <w:numPr>
                <w:ilvl w:val="0"/>
                <w:numId w:val="33"/>
              </w:numPr>
              <w:tabs>
                <w:tab w:val="left" w:pos="170"/>
              </w:tabs>
              <w:rPr>
                <w:iCs/>
                <w:color w:val="000000"/>
                <w:spacing w:val="-4"/>
                <w:sz w:val="22"/>
                <w:szCs w:val="22"/>
                <w:lang w:val="it-IT"/>
              </w:rPr>
            </w:pPr>
            <w:r w:rsidRPr="00D601BC">
              <w:rPr>
                <w:iCs/>
                <w:color w:val="000000"/>
                <w:spacing w:val="-4"/>
                <w:sz w:val="22"/>
                <w:szCs w:val="22"/>
                <w:lang w:val="it-IT"/>
              </w:rPr>
              <w:t>Să cunoască modalitatea de evaluare – examenul primar și secundar al victimei incarcerate;</w:t>
            </w:r>
          </w:p>
          <w:p w14:paraId="4ED36E2A" w14:textId="77777777" w:rsidR="00D07502" w:rsidRPr="00D601BC" w:rsidRDefault="00D07502" w:rsidP="00AD56D4">
            <w:pPr>
              <w:numPr>
                <w:ilvl w:val="0"/>
                <w:numId w:val="33"/>
              </w:numPr>
              <w:tabs>
                <w:tab w:val="left" w:pos="170"/>
              </w:tabs>
              <w:rPr>
                <w:iCs/>
                <w:color w:val="000000"/>
                <w:spacing w:val="-4"/>
                <w:sz w:val="22"/>
                <w:szCs w:val="22"/>
                <w:lang w:val="it-IT"/>
              </w:rPr>
            </w:pPr>
            <w:r w:rsidRPr="00D601BC">
              <w:rPr>
                <w:iCs/>
                <w:color w:val="000000"/>
                <w:spacing w:val="-4"/>
                <w:sz w:val="22"/>
                <w:szCs w:val="22"/>
                <w:lang w:val="it-IT"/>
              </w:rPr>
              <w:t>Să cunoască selectarea și aplicarea gulerului cervical;</w:t>
            </w:r>
          </w:p>
          <w:p w14:paraId="4ED36E2B" w14:textId="77777777" w:rsidR="00D07502" w:rsidRPr="00D601BC" w:rsidRDefault="00D07502" w:rsidP="00AD56D4">
            <w:pPr>
              <w:numPr>
                <w:ilvl w:val="0"/>
                <w:numId w:val="33"/>
              </w:numPr>
              <w:tabs>
                <w:tab w:val="left" w:pos="170"/>
              </w:tabs>
              <w:rPr>
                <w:iCs/>
                <w:color w:val="000000"/>
                <w:spacing w:val="-4"/>
                <w:sz w:val="22"/>
                <w:szCs w:val="22"/>
                <w:lang w:val="it-IT"/>
              </w:rPr>
            </w:pPr>
            <w:r w:rsidRPr="00D601BC">
              <w:rPr>
                <w:iCs/>
                <w:color w:val="000000"/>
                <w:spacing w:val="-4"/>
                <w:sz w:val="22"/>
                <w:szCs w:val="22"/>
                <w:lang w:val="it-IT"/>
              </w:rPr>
              <w:t>Să cunoască utilizare</w:t>
            </w:r>
            <w:r w:rsidR="00624685" w:rsidRPr="00D601BC">
              <w:rPr>
                <w:iCs/>
                <w:color w:val="000000"/>
                <w:spacing w:val="-4"/>
                <w:sz w:val="22"/>
                <w:szCs w:val="22"/>
                <w:lang w:val="it-IT"/>
              </w:rPr>
              <w:t>a</w:t>
            </w:r>
            <w:r w:rsidRPr="00D601BC">
              <w:rPr>
                <w:iCs/>
                <w:color w:val="000000"/>
                <w:spacing w:val="-4"/>
                <w:sz w:val="22"/>
                <w:szCs w:val="22"/>
                <w:lang w:val="it-IT"/>
              </w:rPr>
              <w:t xml:space="preserve"> și imobilizarea accidentatului pe targa rigidă</w:t>
            </w:r>
            <w:r w:rsidR="00624685" w:rsidRPr="00D601BC">
              <w:rPr>
                <w:iCs/>
                <w:color w:val="000000"/>
                <w:spacing w:val="-4"/>
                <w:sz w:val="22"/>
                <w:szCs w:val="22"/>
                <w:lang w:val="it-IT"/>
              </w:rPr>
              <w:t xml:space="preserve"> scurtă și lungă;</w:t>
            </w:r>
          </w:p>
          <w:p w14:paraId="4ED36E2C" w14:textId="77777777" w:rsidR="00624685" w:rsidRPr="00D601BC" w:rsidRDefault="00624685" w:rsidP="00AD56D4">
            <w:pPr>
              <w:numPr>
                <w:ilvl w:val="0"/>
                <w:numId w:val="33"/>
              </w:numPr>
              <w:tabs>
                <w:tab w:val="left" w:pos="170"/>
              </w:tabs>
              <w:rPr>
                <w:iCs/>
                <w:color w:val="000000"/>
                <w:spacing w:val="-4"/>
                <w:sz w:val="22"/>
                <w:szCs w:val="22"/>
                <w:lang w:val="it-IT"/>
              </w:rPr>
            </w:pPr>
            <w:r w:rsidRPr="00D601BC">
              <w:rPr>
                <w:sz w:val="22"/>
                <w:szCs w:val="22"/>
                <w:lang w:val="ro-RO"/>
              </w:rPr>
              <w:t>Să cunoască u</w:t>
            </w:r>
            <w:r w:rsidRPr="00D601BC">
              <w:rPr>
                <w:sz w:val="22"/>
                <w:szCs w:val="22"/>
                <w:lang w:val="en-US"/>
              </w:rPr>
              <w:t>tilizarea splintului de coloană</w:t>
            </w:r>
            <w:r w:rsidRPr="00D601BC">
              <w:rPr>
                <w:sz w:val="22"/>
                <w:szCs w:val="22"/>
                <w:lang w:val="ro-RO"/>
              </w:rPr>
              <w:t>,</w:t>
            </w:r>
          </w:p>
          <w:p w14:paraId="4ED36E2D" w14:textId="77777777" w:rsidR="00AD56D4" w:rsidRPr="00D601BC" w:rsidRDefault="00624685" w:rsidP="00AD56D4">
            <w:pPr>
              <w:pStyle w:val="af4"/>
              <w:numPr>
                <w:ilvl w:val="0"/>
                <w:numId w:val="33"/>
              </w:numPr>
              <w:tabs>
                <w:tab w:val="left" w:pos="170"/>
              </w:tabs>
              <w:rPr>
                <w:sz w:val="22"/>
                <w:szCs w:val="22"/>
                <w:lang w:val="ro-RO"/>
              </w:rPr>
            </w:pPr>
            <w:r w:rsidRPr="00D601BC">
              <w:rPr>
                <w:sz w:val="22"/>
                <w:szCs w:val="22"/>
                <w:lang w:val="en-US"/>
              </w:rPr>
              <w:t>vesta extractoare KED(Kendrick)</w:t>
            </w:r>
            <w:r w:rsidRPr="00D601BC">
              <w:rPr>
                <w:sz w:val="22"/>
                <w:szCs w:val="22"/>
                <w:lang w:val="ro-RO"/>
              </w:rPr>
              <w:t>;</w:t>
            </w:r>
          </w:p>
          <w:p w14:paraId="4ED36E2E" w14:textId="77777777" w:rsidR="00624685" w:rsidRPr="00D601BC" w:rsidRDefault="00624685" w:rsidP="00AD56D4">
            <w:pPr>
              <w:pStyle w:val="af4"/>
              <w:numPr>
                <w:ilvl w:val="0"/>
                <w:numId w:val="33"/>
              </w:numPr>
              <w:tabs>
                <w:tab w:val="left" w:pos="170"/>
              </w:tabs>
              <w:rPr>
                <w:sz w:val="22"/>
                <w:szCs w:val="22"/>
                <w:lang w:val="ro-RO"/>
              </w:rPr>
            </w:pPr>
            <w:r w:rsidRPr="00D601BC">
              <w:rPr>
                <w:iCs/>
                <w:color w:val="000000"/>
                <w:spacing w:val="-4"/>
                <w:sz w:val="22"/>
                <w:szCs w:val="22"/>
                <w:lang w:val="it-IT"/>
              </w:rPr>
              <w:t>Să integreze cunoştin</w:t>
            </w:r>
            <w:r w:rsidRPr="00D601BC">
              <w:rPr>
                <w:rFonts w:ascii="Cambria Math" w:hAnsi="Cambria Math"/>
                <w:iCs/>
                <w:color w:val="000000"/>
                <w:spacing w:val="-4"/>
                <w:sz w:val="22"/>
                <w:szCs w:val="22"/>
                <w:lang w:val="it-IT"/>
              </w:rPr>
              <w:t>ț</w:t>
            </w:r>
            <w:r w:rsidRPr="00D601BC">
              <w:rPr>
                <w:iCs/>
                <w:color w:val="000000"/>
                <w:spacing w:val="-4"/>
                <w:sz w:val="22"/>
                <w:szCs w:val="22"/>
                <w:lang w:val="it-IT"/>
              </w:rPr>
              <w:t xml:space="preserve">ele de bază despre intoxicațiiaccidentele de circulație și victime incarcerate, a datelor evaluării generale și primare a pacientului incarcerat ,în orientarea corectă a stabilirii corecte a diagnosticului și acordării primului ajutor </w:t>
            </w:r>
            <w:r w:rsidRPr="00D601BC">
              <w:rPr>
                <w:rFonts w:ascii="Cambria Math" w:hAnsi="Cambria Math"/>
                <w:iCs/>
                <w:color w:val="000000"/>
                <w:spacing w:val="-4"/>
                <w:sz w:val="22"/>
                <w:szCs w:val="22"/>
                <w:lang w:val="it-IT"/>
              </w:rPr>
              <w:t>ș</w:t>
            </w:r>
            <w:r w:rsidRPr="00D601BC">
              <w:rPr>
                <w:iCs/>
                <w:color w:val="000000"/>
                <w:spacing w:val="-4"/>
                <w:sz w:val="22"/>
                <w:szCs w:val="22"/>
                <w:lang w:val="it-IT"/>
              </w:rPr>
              <w:t>i asigurării accesului pacientului la serviciile de urgen</w:t>
            </w:r>
            <w:r w:rsidRPr="00D601BC">
              <w:rPr>
                <w:rFonts w:ascii="Cambria Math" w:hAnsi="Cambria Math"/>
                <w:iCs/>
                <w:color w:val="000000"/>
                <w:spacing w:val="-4"/>
                <w:sz w:val="22"/>
                <w:szCs w:val="22"/>
                <w:lang w:val="it-IT"/>
              </w:rPr>
              <w:t>ț</w:t>
            </w:r>
            <w:r w:rsidRPr="00D601BC">
              <w:rPr>
                <w:iCs/>
                <w:color w:val="000000"/>
                <w:spacing w:val="-4"/>
                <w:sz w:val="22"/>
                <w:szCs w:val="22"/>
                <w:lang w:val="it-IT"/>
              </w:rPr>
              <w:t>ă.</w:t>
            </w:r>
          </w:p>
          <w:p w14:paraId="4ED36E2F" w14:textId="77777777" w:rsidR="00D07502" w:rsidRDefault="00D07502" w:rsidP="00904AD8">
            <w:pPr>
              <w:tabs>
                <w:tab w:val="left" w:pos="170"/>
              </w:tabs>
              <w:rPr>
                <w:iCs/>
                <w:color w:val="000000"/>
                <w:spacing w:val="-4"/>
                <w:sz w:val="22"/>
                <w:szCs w:val="22"/>
                <w:lang w:val="it-IT"/>
              </w:rPr>
            </w:pPr>
          </w:p>
          <w:p w14:paraId="4ED36E30" w14:textId="77777777" w:rsidR="00D07502" w:rsidRDefault="00D07502" w:rsidP="00904AD8">
            <w:pPr>
              <w:tabs>
                <w:tab w:val="left" w:pos="170"/>
              </w:tabs>
              <w:ind w:left="360"/>
              <w:rPr>
                <w:iCs/>
                <w:color w:val="000000"/>
                <w:spacing w:val="-4"/>
                <w:sz w:val="22"/>
                <w:szCs w:val="22"/>
                <w:lang w:val="it-IT"/>
              </w:rPr>
            </w:pPr>
          </w:p>
        </w:tc>
        <w:tc>
          <w:tcPr>
            <w:tcW w:w="4623" w:type="dxa"/>
            <w:tcBorders>
              <w:top w:val="single" w:sz="4" w:space="0" w:color="auto"/>
              <w:left w:val="single" w:sz="4" w:space="0" w:color="auto"/>
              <w:bottom w:val="single" w:sz="4" w:space="0" w:color="auto"/>
              <w:right w:val="single" w:sz="4" w:space="0" w:color="auto"/>
            </w:tcBorders>
          </w:tcPr>
          <w:p w14:paraId="4ED36E31" w14:textId="77777777" w:rsidR="00624685" w:rsidRPr="00624685" w:rsidRDefault="00624685" w:rsidP="00802112">
            <w:pPr>
              <w:pStyle w:val="af4"/>
              <w:numPr>
                <w:ilvl w:val="0"/>
                <w:numId w:val="28"/>
              </w:numPr>
              <w:tabs>
                <w:tab w:val="left" w:pos="170"/>
              </w:tabs>
              <w:rPr>
                <w:iCs/>
                <w:color w:val="000000"/>
                <w:spacing w:val="-4"/>
                <w:sz w:val="22"/>
                <w:szCs w:val="22"/>
                <w:lang w:val="it-IT"/>
              </w:rPr>
            </w:pPr>
            <w:r w:rsidRPr="00624685">
              <w:rPr>
                <w:iCs/>
                <w:color w:val="000000"/>
                <w:spacing w:val="-4"/>
                <w:sz w:val="22"/>
                <w:szCs w:val="22"/>
                <w:lang w:val="it-IT"/>
              </w:rPr>
              <w:t>Noțiunea de incarcerare a victimei în mijlocul de transport.</w:t>
            </w:r>
          </w:p>
          <w:p w14:paraId="4ED36E32" w14:textId="77777777" w:rsidR="00624685" w:rsidRDefault="00624685" w:rsidP="00802112">
            <w:pPr>
              <w:pStyle w:val="af4"/>
              <w:numPr>
                <w:ilvl w:val="0"/>
                <w:numId w:val="28"/>
              </w:numPr>
              <w:tabs>
                <w:tab w:val="left" w:pos="170"/>
              </w:tabs>
              <w:rPr>
                <w:iCs/>
                <w:color w:val="000000"/>
                <w:spacing w:val="-4"/>
                <w:sz w:val="22"/>
                <w:szCs w:val="22"/>
                <w:lang w:val="it-IT"/>
              </w:rPr>
            </w:pPr>
            <w:r>
              <w:rPr>
                <w:iCs/>
                <w:color w:val="000000"/>
                <w:spacing w:val="-4"/>
                <w:sz w:val="22"/>
                <w:szCs w:val="22"/>
                <w:lang w:val="it-IT"/>
              </w:rPr>
              <w:t>Măsurile de securitate și siguranță în acordarea primului ajutor victemelor accidentelor de circulație.</w:t>
            </w:r>
          </w:p>
          <w:p w14:paraId="4ED36E33" w14:textId="77777777" w:rsidR="00624685" w:rsidRPr="00624685" w:rsidRDefault="00624685" w:rsidP="00802112">
            <w:pPr>
              <w:pStyle w:val="af4"/>
              <w:numPr>
                <w:ilvl w:val="0"/>
                <w:numId w:val="28"/>
              </w:numPr>
              <w:rPr>
                <w:iCs/>
                <w:color w:val="000000"/>
                <w:spacing w:val="-4"/>
                <w:sz w:val="22"/>
                <w:szCs w:val="22"/>
                <w:lang w:val="it-IT"/>
              </w:rPr>
            </w:pPr>
            <w:r>
              <w:rPr>
                <w:iCs/>
                <w:color w:val="000000"/>
                <w:spacing w:val="-4"/>
                <w:sz w:val="22"/>
                <w:szCs w:val="22"/>
                <w:lang w:val="it-IT"/>
              </w:rPr>
              <w:t>E</w:t>
            </w:r>
            <w:r w:rsidRPr="00624685">
              <w:rPr>
                <w:iCs/>
                <w:color w:val="000000"/>
                <w:spacing w:val="-4"/>
                <w:sz w:val="22"/>
                <w:szCs w:val="22"/>
                <w:lang w:val="it-IT"/>
              </w:rPr>
              <w:t>xamenul primar și secundar al victimei incarcerate</w:t>
            </w:r>
            <w:r>
              <w:rPr>
                <w:iCs/>
                <w:color w:val="000000"/>
                <w:spacing w:val="-4"/>
                <w:sz w:val="22"/>
                <w:szCs w:val="22"/>
                <w:lang w:val="it-IT"/>
              </w:rPr>
              <w:t>.</w:t>
            </w:r>
          </w:p>
          <w:p w14:paraId="4ED36E34" w14:textId="77777777" w:rsidR="00624685" w:rsidRDefault="00624685" w:rsidP="00802112">
            <w:pPr>
              <w:pStyle w:val="af4"/>
              <w:numPr>
                <w:ilvl w:val="0"/>
                <w:numId w:val="28"/>
              </w:numPr>
              <w:tabs>
                <w:tab w:val="left" w:pos="170"/>
              </w:tabs>
              <w:rPr>
                <w:iCs/>
                <w:color w:val="000000"/>
                <w:spacing w:val="-4"/>
                <w:sz w:val="22"/>
                <w:szCs w:val="22"/>
                <w:lang w:val="it-IT"/>
              </w:rPr>
            </w:pPr>
            <w:r>
              <w:rPr>
                <w:iCs/>
                <w:color w:val="000000"/>
                <w:spacing w:val="-4"/>
                <w:sz w:val="22"/>
                <w:szCs w:val="22"/>
                <w:lang w:val="it-IT"/>
              </w:rPr>
              <w:t>S</w:t>
            </w:r>
            <w:r w:rsidRPr="00624685">
              <w:rPr>
                <w:iCs/>
                <w:color w:val="000000"/>
                <w:spacing w:val="-4"/>
                <w:sz w:val="22"/>
                <w:szCs w:val="22"/>
                <w:lang w:val="it-IT"/>
              </w:rPr>
              <w:t>electarea și aplicarea gulerului cervical</w:t>
            </w:r>
            <w:r>
              <w:rPr>
                <w:iCs/>
                <w:color w:val="000000"/>
                <w:spacing w:val="-4"/>
                <w:sz w:val="22"/>
                <w:szCs w:val="22"/>
                <w:lang w:val="it-IT"/>
              </w:rPr>
              <w:t>.</w:t>
            </w:r>
          </w:p>
          <w:p w14:paraId="4ED36E35" w14:textId="77777777" w:rsidR="00624685" w:rsidRDefault="00624685" w:rsidP="00802112">
            <w:pPr>
              <w:pStyle w:val="af4"/>
              <w:numPr>
                <w:ilvl w:val="0"/>
                <w:numId w:val="28"/>
              </w:numPr>
              <w:tabs>
                <w:tab w:val="left" w:pos="170"/>
              </w:tabs>
              <w:rPr>
                <w:iCs/>
                <w:color w:val="000000"/>
                <w:spacing w:val="-4"/>
                <w:sz w:val="22"/>
                <w:szCs w:val="22"/>
                <w:lang w:val="it-IT"/>
              </w:rPr>
            </w:pPr>
            <w:r w:rsidRPr="00624685">
              <w:rPr>
                <w:iCs/>
                <w:color w:val="000000"/>
                <w:spacing w:val="-4"/>
                <w:sz w:val="22"/>
                <w:szCs w:val="22"/>
                <w:lang w:val="it-IT"/>
              </w:rPr>
              <w:t>utilizarea și imobilizarea accidentatului pe targa rigidă scurtă și lungă</w:t>
            </w:r>
            <w:r>
              <w:rPr>
                <w:iCs/>
                <w:color w:val="000000"/>
                <w:spacing w:val="-4"/>
                <w:sz w:val="22"/>
                <w:szCs w:val="22"/>
                <w:lang w:val="it-IT"/>
              </w:rPr>
              <w:t>.</w:t>
            </w:r>
          </w:p>
          <w:p w14:paraId="4ED36E36" w14:textId="77777777" w:rsidR="00624685" w:rsidRPr="00624685" w:rsidRDefault="00624685" w:rsidP="00802112">
            <w:pPr>
              <w:pStyle w:val="af4"/>
              <w:numPr>
                <w:ilvl w:val="0"/>
                <w:numId w:val="28"/>
              </w:numPr>
              <w:tabs>
                <w:tab w:val="left" w:pos="170"/>
              </w:tabs>
              <w:rPr>
                <w:iCs/>
                <w:color w:val="000000"/>
                <w:spacing w:val="-4"/>
                <w:sz w:val="22"/>
                <w:szCs w:val="22"/>
                <w:lang w:val="it-IT"/>
              </w:rPr>
            </w:pPr>
            <w:r>
              <w:rPr>
                <w:iCs/>
                <w:color w:val="000000"/>
                <w:spacing w:val="-4"/>
                <w:sz w:val="22"/>
                <w:szCs w:val="22"/>
                <w:lang w:val="it-IT"/>
              </w:rPr>
              <w:t>U</w:t>
            </w:r>
            <w:r w:rsidRPr="00624685">
              <w:rPr>
                <w:iCs/>
                <w:color w:val="000000"/>
                <w:spacing w:val="-4"/>
                <w:sz w:val="22"/>
                <w:szCs w:val="22"/>
                <w:lang w:val="it-IT"/>
              </w:rPr>
              <w:t>tilizarea splintului de coloană,</w:t>
            </w:r>
          </w:p>
          <w:p w14:paraId="4ED36E37" w14:textId="77777777" w:rsidR="00624685" w:rsidRDefault="00624685" w:rsidP="00904AD8">
            <w:pPr>
              <w:pStyle w:val="af4"/>
              <w:tabs>
                <w:tab w:val="left" w:pos="170"/>
              </w:tabs>
              <w:rPr>
                <w:iCs/>
                <w:color w:val="000000"/>
                <w:spacing w:val="-4"/>
                <w:sz w:val="22"/>
                <w:szCs w:val="22"/>
                <w:lang w:val="it-IT"/>
              </w:rPr>
            </w:pPr>
            <w:r w:rsidRPr="00624685">
              <w:rPr>
                <w:iCs/>
                <w:color w:val="000000"/>
                <w:spacing w:val="-4"/>
                <w:sz w:val="22"/>
                <w:szCs w:val="22"/>
                <w:lang w:val="it-IT"/>
              </w:rPr>
              <w:t>vesta extractoare KED(Kendrick)</w:t>
            </w:r>
            <w:r>
              <w:rPr>
                <w:iCs/>
                <w:color w:val="000000"/>
                <w:spacing w:val="-4"/>
                <w:sz w:val="22"/>
                <w:szCs w:val="22"/>
                <w:lang w:val="it-IT"/>
              </w:rPr>
              <w:t>.</w:t>
            </w:r>
          </w:p>
          <w:p w14:paraId="4ED36E38" w14:textId="77777777" w:rsidR="00624685" w:rsidRPr="00C1035B" w:rsidRDefault="00624685" w:rsidP="00802112">
            <w:pPr>
              <w:pStyle w:val="af4"/>
              <w:numPr>
                <w:ilvl w:val="0"/>
                <w:numId w:val="28"/>
              </w:numPr>
              <w:tabs>
                <w:tab w:val="left" w:pos="170"/>
              </w:tabs>
              <w:rPr>
                <w:iCs/>
                <w:color w:val="000000"/>
                <w:spacing w:val="-4"/>
                <w:sz w:val="22"/>
                <w:szCs w:val="22"/>
                <w:lang w:val="it-IT"/>
              </w:rPr>
            </w:pPr>
            <w:r w:rsidRPr="00C1035B">
              <w:rPr>
                <w:iCs/>
                <w:color w:val="000000"/>
                <w:spacing w:val="-4"/>
                <w:sz w:val="22"/>
                <w:szCs w:val="22"/>
                <w:lang w:val="it-IT"/>
              </w:rPr>
              <w:t>Comunicarea cu serviciul 112</w:t>
            </w:r>
          </w:p>
          <w:p w14:paraId="4ED36E39" w14:textId="77777777" w:rsidR="00624685" w:rsidRDefault="00624685" w:rsidP="00904AD8">
            <w:pPr>
              <w:pStyle w:val="af4"/>
              <w:tabs>
                <w:tab w:val="left" w:pos="170"/>
              </w:tabs>
              <w:rPr>
                <w:iCs/>
                <w:color w:val="000000"/>
                <w:spacing w:val="-4"/>
                <w:sz w:val="22"/>
                <w:szCs w:val="22"/>
                <w:lang w:val="it-IT"/>
              </w:rPr>
            </w:pPr>
          </w:p>
          <w:p w14:paraId="4ED36E3A" w14:textId="77777777" w:rsidR="00624685" w:rsidRDefault="00624685" w:rsidP="00904AD8">
            <w:pPr>
              <w:pStyle w:val="af4"/>
              <w:tabs>
                <w:tab w:val="left" w:pos="170"/>
              </w:tabs>
              <w:rPr>
                <w:iCs/>
                <w:color w:val="000000"/>
                <w:spacing w:val="-4"/>
                <w:sz w:val="22"/>
                <w:szCs w:val="22"/>
                <w:lang w:val="it-IT"/>
              </w:rPr>
            </w:pPr>
          </w:p>
          <w:p w14:paraId="4ED36E3B" w14:textId="77777777" w:rsidR="00290DAD" w:rsidRPr="00624685" w:rsidRDefault="00290DAD" w:rsidP="00904AD8">
            <w:pPr>
              <w:tabs>
                <w:tab w:val="left" w:pos="170"/>
              </w:tabs>
              <w:rPr>
                <w:iCs/>
                <w:color w:val="000000"/>
                <w:spacing w:val="-4"/>
                <w:sz w:val="22"/>
                <w:szCs w:val="22"/>
                <w:lang w:val="it-IT"/>
              </w:rPr>
            </w:pPr>
          </w:p>
        </w:tc>
      </w:tr>
    </w:tbl>
    <w:p w14:paraId="4ED36E3D" w14:textId="77777777" w:rsidR="006332AA" w:rsidRDefault="006332AA" w:rsidP="00802112">
      <w:pPr>
        <w:pStyle w:val="af4"/>
        <w:widowControl w:val="0"/>
        <w:numPr>
          <w:ilvl w:val="0"/>
          <w:numId w:val="2"/>
        </w:numPr>
        <w:spacing w:before="360" w:after="240"/>
        <w:ind w:left="709" w:hanging="567"/>
        <w:contextualSpacing w:val="0"/>
        <w:rPr>
          <w:b/>
          <w:caps/>
          <w:lang w:val="ro-RO"/>
        </w:rPr>
      </w:pPr>
      <w:r w:rsidRPr="006A5963">
        <w:rPr>
          <w:b/>
          <w:caps/>
          <w:lang w:val="ro-RO"/>
        </w:rPr>
        <w:t xml:space="preserve">COMPETENŢE PROFESIONALE (SPECIFICE (CS) </w:t>
      </w:r>
      <w:r w:rsidR="003B557B" w:rsidRPr="006A5963">
        <w:rPr>
          <w:b/>
          <w:caps/>
          <w:lang w:val="ro-RO"/>
        </w:rPr>
        <w:t>Ş</w:t>
      </w:r>
      <w:r w:rsidRPr="006A5963">
        <w:rPr>
          <w:b/>
          <w:caps/>
          <w:lang w:val="ro-RO"/>
        </w:rPr>
        <w:t>I TRANSVERSALE (CT)) ŞI FINALITĂŢI DE STUDIU</w:t>
      </w:r>
    </w:p>
    <w:p w14:paraId="4ED36E3E" w14:textId="77777777" w:rsidR="00992E55" w:rsidRPr="006A5963" w:rsidRDefault="00992E55" w:rsidP="00D601BC">
      <w:pPr>
        <w:pStyle w:val="af4"/>
        <w:widowControl w:val="0"/>
        <w:spacing w:before="120"/>
        <w:ind w:left="426"/>
        <w:contextualSpacing w:val="0"/>
        <w:rPr>
          <w:b/>
          <w:caps/>
          <w:lang w:val="ro-RO"/>
        </w:rPr>
      </w:pPr>
      <w:r w:rsidRPr="006A5963">
        <w:rPr>
          <w:b/>
          <w:lang w:val="ro-RO"/>
        </w:rPr>
        <w:lastRenderedPageBreak/>
        <w:t>Competenţe profesionale (specifice)</w:t>
      </w:r>
      <w:r w:rsidRPr="006A5963">
        <w:rPr>
          <w:b/>
          <w:caps/>
          <w:lang w:val="ro-RO"/>
        </w:rPr>
        <w:t xml:space="preserve"> (CS)</w:t>
      </w:r>
    </w:p>
    <w:p w14:paraId="4ED36E3F" w14:textId="77777777" w:rsidR="006D30FA" w:rsidRDefault="00992E55" w:rsidP="00D601BC">
      <w:pPr>
        <w:widowControl w:val="0"/>
        <w:spacing w:line="276" w:lineRule="auto"/>
        <w:jc w:val="both"/>
        <w:rPr>
          <w:rFonts w:eastAsia="PMingLiU"/>
          <w:lang w:val="en-GB" w:eastAsia="zh-CN"/>
        </w:rPr>
      </w:pPr>
      <w:r w:rsidRPr="00D601BC">
        <w:rPr>
          <w:b/>
          <w:lang w:val="ro-RO"/>
        </w:rPr>
        <w:t>CP1.</w:t>
      </w:r>
      <w:r w:rsidR="006D30FA" w:rsidRPr="006D30FA">
        <w:rPr>
          <w:lang w:val="en-US"/>
        </w:rPr>
        <w:t xml:space="preserve"> </w:t>
      </w:r>
      <w:r w:rsidR="006D30FA" w:rsidRPr="006D30FA">
        <w:rPr>
          <w:rFonts w:eastAsia="PMingLiU"/>
          <w:lang w:val="en-GB" w:eastAsia="zh-CN"/>
        </w:rPr>
        <w:t>Executarea responsabilă a sarcinilor profesionale cu aplicarea valorilor și normelor eticii profesionale, precum și prevederilor legislației în vigoare.</w:t>
      </w:r>
    </w:p>
    <w:p w14:paraId="4ED36E40" w14:textId="77777777" w:rsidR="006D30FA" w:rsidRPr="006D30FA" w:rsidRDefault="00992E55" w:rsidP="00D601BC">
      <w:pPr>
        <w:widowControl w:val="0"/>
        <w:spacing w:line="276" w:lineRule="auto"/>
        <w:jc w:val="both"/>
        <w:rPr>
          <w:lang w:val="en-US"/>
        </w:rPr>
      </w:pPr>
      <w:r w:rsidRPr="00D601BC">
        <w:rPr>
          <w:b/>
          <w:lang w:val="en-US"/>
        </w:rPr>
        <w:t>CP3</w:t>
      </w:r>
      <w:r w:rsidR="006D30FA">
        <w:rPr>
          <w:b/>
          <w:lang w:val="en-US"/>
        </w:rPr>
        <w:t xml:space="preserve">. </w:t>
      </w:r>
      <w:r w:rsidR="006D30FA" w:rsidRPr="006D30FA">
        <w:rPr>
          <w:lang w:val="en-US"/>
        </w:rPr>
        <w:t xml:space="preserve"> Rezolvarea situațiilor clinice prin elaborarea planului de diagnostic, tratament și reabilitare în diverse situații patologice și selectarea procedeelor terapeutice adecvate pentru acestea, inclusiv acordarea asistenței medicale de urgență.</w:t>
      </w:r>
    </w:p>
    <w:p w14:paraId="4ED36E41" w14:textId="77777777" w:rsidR="006D30FA" w:rsidRPr="006D30FA" w:rsidRDefault="006D30FA" w:rsidP="006D30FA">
      <w:pPr>
        <w:widowControl w:val="0"/>
        <w:jc w:val="both"/>
        <w:rPr>
          <w:lang w:val="ro-RO"/>
        </w:rPr>
      </w:pPr>
      <w:r w:rsidRPr="006D30FA">
        <w:rPr>
          <w:b/>
          <w:lang w:val="ro-RO"/>
        </w:rPr>
        <w:t xml:space="preserve">CP5. </w:t>
      </w:r>
      <w:r w:rsidRPr="006D30FA">
        <w:rPr>
          <w:lang w:val="ro-RO"/>
        </w:rPr>
        <w:t>Integrarea interdisciplinară a activității medicului în echipă cu utilizarea eficientă a tuturor resurselor.</w:t>
      </w:r>
    </w:p>
    <w:p w14:paraId="4ED36E42" w14:textId="77777777" w:rsidR="006D30FA" w:rsidRDefault="006D30FA" w:rsidP="006D30FA">
      <w:pPr>
        <w:widowControl w:val="0"/>
        <w:jc w:val="both"/>
        <w:rPr>
          <w:lang w:val="ro-RO"/>
        </w:rPr>
      </w:pPr>
      <w:r w:rsidRPr="006D30FA">
        <w:rPr>
          <w:b/>
          <w:lang w:val="ro-RO"/>
        </w:rPr>
        <w:t xml:space="preserve">CP6. </w:t>
      </w:r>
      <w:r w:rsidRPr="006D30FA">
        <w:rPr>
          <w:lang w:val="ro-RO"/>
        </w:rPr>
        <w:t>Efectuarea cercetărilor științifice în domeniul sănătății și în alte ramuri ale științei.</w:t>
      </w:r>
    </w:p>
    <w:p w14:paraId="4ED36E43" w14:textId="77777777" w:rsidR="006D30FA" w:rsidRPr="006D30FA" w:rsidRDefault="006D30FA" w:rsidP="006D30FA">
      <w:pPr>
        <w:widowControl w:val="0"/>
        <w:jc w:val="both"/>
        <w:rPr>
          <w:lang w:val="ro-RO"/>
        </w:rPr>
      </w:pPr>
    </w:p>
    <w:p w14:paraId="4ED36E44" w14:textId="77777777" w:rsidR="007D17F5" w:rsidRPr="006D30FA" w:rsidRDefault="00992E55" w:rsidP="006D30FA">
      <w:pPr>
        <w:widowControl w:val="0"/>
        <w:jc w:val="both"/>
        <w:rPr>
          <w:lang w:val="ro-RO"/>
        </w:rPr>
      </w:pPr>
      <w:r w:rsidRPr="00D601BC">
        <w:rPr>
          <w:b/>
          <w:lang w:val="ro-RO"/>
        </w:rPr>
        <w:t>Competenţe transversale (</w:t>
      </w:r>
      <w:r w:rsidRPr="00D601BC">
        <w:rPr>
          <w:b/>
          <w:caps/>
          <w:lang w:val="ro-RO"/>
        </w:rPr>
        <w:t>ct</w:t>
      </w:r>
      <w:r w:rsidRPr="00D601BC">
        <w:rPr>
          <w:b/>
          <w:lang w:val="ro-RO"/>
        </w:rPr>
        <w:t>)</w:t>
      </w:r>
    </w:p>
    <w:p w14:paraId="4ED36E45" w14:textId="77777777" w:rsidR="007D17F5" w:rsidRPr="00D601BC" w:rsidRDefault="007D17F5" w:rsidP="00D601BC">
      <w:pPr>
        <w:widowControl w:val="0"/>
        <w:tabs>
          <w:tab w:val="left" w:pos="851"/>
        </w:tabs>
        <w:spacing w:line="276" w:lineRule="auto"/>
        <w:jc w:val="both"/>
        <w:rPr>
          <w:lang w:val="en-US"/>
        </w:rPr>
      </w:pPr>
      <w:r w:rsidRPr="00D601BC">
        <w:rPr>
          <w:b/>
          <w:lang w:val="en-US"/>
        </w:rPr>
        <w:t>CT1.</w:t>
      </w:r>
      <w:r w:rsidR="00401CEF" w:rsidRPr="00D601BC">
        <w:rPr>
          <w:rFonts w:eastAsia="PMingLiU"/>
          <w:lang w:val="en-US" w:eastAsia="zh-CN"/>
        </w:rPr>
        <w:t xml:space="preserve"> </w:t>
      </w:r>
      <w:r w:rsidR="006D30FA" w:rsidRPr="006D30FA">
        <w:rPr>
          <w:rFonts w:eastAsia="PMingLiU"/>
          <w:lang w:val="en-GB" w:eastAsia="zh-CN"/>
        </w:rPr>
        <w:t>Autonomie și responsabilitate în activitate</w:t>
      </w:r>
      <w:r w:rsidR="006D30FA">
        <w:rPr>
          <w:rFonts w:eastAsia="PMingLiU"/>
          <w:lang w:val="en-GB" w:eastAsia="zh-CN"/>
        </w:rPr>
        <w:t>.</w:t>
      </w:r>
    </w:p>
    <w:p w14:paraId="4ED36E46" w14:textId="77777777" w:rsidR="00E00695" w:rsidRPr="006A5963" w:rsidRDefault="00E00695" w:rsidP="00401CEF">
      <w:pPr>
        <w:pStyle w:val="af4"/>
        <w:widowControl w:val="0"/>
        <w:spacing w:before="120"/>
        <w:ind w:left="426"/>
        <w:contextualSpacing w:val="0"/>
        <w:rPr>
          <w:b/>
          <w:lang w:val="ro-RO"/>
        </w:rPr>
      </w:pPr>
      <w:r w:rsidRPr="006A5963">
        <w:rPr>
          <w:b/>
          <w:lang w:val="ro-RO"/>
        </w:rPr>
        <w:t>Finalită</w:t>
      </w:r>
      <w:r w:rsidR="00992E55" w:rsidRPr="006A5963">
        <w:rPr>
          <w:b/>
          <w:lang w:val="ro-RO"/>
        </w:rPr>
        <w:t>ţ</w:t>
      </w:r>
      <w:r w:rsidRPr="006A5963">
        <w:rPr>
          <w:b/>
          <w:lang w:val="ro-RO"/>
        </w:rPr>
        <w:t>i de studiu</w:t>
      </w:r>
    </w:p>
    <w:p w14:paraId="4ED36E47" w14:textId="77777777" w:rsidR="00F445BE" w:rsidRPr="002A705F" w:rsidRDefault="00F445BE" w:rsidP="00D601BC">
      <w:pPr>
        <w:spacing w:line="230" w:lineRule="auto"/>
        <w:ind w:firstLine="4"/>
        <w:jc w:val="both"/>
        <w:rPr>
          <w:color w:val="000000"/>
          <w:sz w:val="22"/>
          <w:szCs w:val="22"/>
          <w:lang w:val="en-US"/>
        </w:rPr>
      </w:pPr>
      <w:r w:rsidRPr="002A705F">
        <w:rPr>
          <w:b/>
          <w:color w:val="000000"/>
          <w:szCs w:val="22"/>
          <w:lang w:val="en-US"/>
        </w:rPr>
        <w:t>Finalitățile de studiu</w:t>
      </w:r>
      <w:r w:rsidRPr="00314474">
        <w:rPr>
          <w:color w:val="000000"/>
          <w:szCs w:val="22"/>
          <w:lang w:val="ro-RO"/>
        </w:rPr>
        <w:t xml:space="preserve"> F</w:t>
      </w:r>
      <w:r w:rsidRPr="002A705F">
        <w:rPr>
          <w:color w:val="000000"/>
          <w:szCs w:val="22"/>
          <w:lang w:val="en-US"/>
        </w:rPr>
        <w:t>inalitățile de studiu și competențele dobândite sunt verificate și apreciate prin evaluări curente și finale conform Planului de învățământ.</w:t>
      </w:r>
      <w:r w:rsidR="00D601BC">
        <w:rPr>
          <w:color w:val="000000"/>
          <w:szCs w:val="22"/>
          <w:lang w:val="en-US"/>
        </w:rPr>
        <w:t xml:space="preserve"> </w:t>
      </w:r>
      <w:r w:rsidRPr="002A705F">
        <w:rPr>
          <w:color w:val="000000"/>
          <w:szCs w:val="22"/>
          <w:lang w:val="en-US"/>
        </w:rPr>
        <w:t>Evaluarea pe parcursul studiilor se realizează prin câteva modalități:</w:t>
      </w:r>
    </w:p>
    <w:p w14:paraId="4ED36E48" w14:textId="77777777" w:rsidR="00F445BE" w:rsidRPr="002A705F" w:rsidRDefault="00F445BE" w:rsidP="00D601BC">
      <w:pPr>
        <w:spacing w:line="230" w:lineRule="auto"/>
        <w:ind w:firstLine="4"/>
        <w:jc w:val="both"/>
        <w:rPr>
          <w:color w:val="000000"/>
          <w:sz w:val="22"/>
          <w:szCs w:val="22"/>
          <w:lang w:val="en-US"/>
        </w:rPr>
      </w:pPr>
      <w:r w:rsidRPr="002A705F">
        <w:rPr>
          <w:b/>
          <w:color w:val="000000"/>
          <w:szCs w:val="22"/>
          <w:lang w:val="en-US"/>
        </w:rPr>
        <w:t>Evaluarea inițială</w:t>
      </w:r>
      <w:r w:rsidRPr="002A705F">
        <w:rPr>
          <w:color w:val="000000"/>
          <w:szCs w:val="22"/>
          <w:lang w:val="en-US"/>
        </w:rPr>
        <w:t xml:space="preserve"> se realizează la începutul procesului educațional a unei unități didactice: disciplină, capitol, temă. Formele de realizare a evaluării inițiale sunt stabilite de catedră (departament, clinică) și sunt determinate de finalitățile disciplinei și specificul formării profesionale. Rezultatele evaluării inițiale contribuie la elaborarea strategiei didactice pe parcursul anului de studii.</w:t>
      </w:r>
    </w:p>
    <w:p w14:paraId="4ED36E49" w14:textId="77777777" w:rsidR="00F445BE" w:rsidRPr="002A705F" w:rsidRDefault="00F445BE" w:rsidP="00D601BC">
      <w:pPr>
        <w:spacing w:line="230" w:lineRule="auto"/>
        <w:ind w:firstLine="4"/>
        <w:jc w:val="both"/>
        <w:rPr>
          <w:color w:val="000000"/>
          <w:sz w:val="22"/>
          <w:szCs w:val="22"/>
          <w:lang w:val="en-US"/>
        </w:rPr>
      </w:pPr>
      <w:r w:rsidRPr="002A705F">
        <w:rPr>
          <w:b/>
          <w:color w:val="000000"/>
          <w:szCs w:val="22"/>
          <w:lang w:val="en-US"/>
        </w:rPr>
        <w:t>Evaluarea curentă</w:t>
      </w:r>
      <w:r w:rsidRPr="002A705F">
        <w:rPr>
          <w:color w:val="000000"/>
          <w:szCs w:val="22"/>
          <w:lang w:val="en-US"/>
        </w:rPr>
        <w:t xml:space="preserve"> se efectuează pe parcursul procesului educațional în cadrul cursurilor, seminarelor, activităților practice, consultațiilor și vizează atât activitățile realizate în contact direct cu profesorul, cât și lucrul individual al studenților. Evaluarea curentă are scopul de a verifica sistematic cunoștințele studenților conform cerințelor stipulate în curricula disciplinelor. Se admite evaluarea prin totalizarea anumitor compartimente ale disciplinei de studiu, dar nu mai multe de 3 pe parcursul semestrului. Studentul este notat pentru fiecare activitate în decursul semestrului: testare, răspuns oral, deprinderi practice, lucru individual, fișa pacientului.</w:t>
      </w:r>
    </w:p>
    <w:tbl>
      <w:tblPr>
        <w:tblStyle w:val="TableGrid"/>
        <w:tblpPr w:vertAnchor="page" w:horzAnchor="page" w:tblpX="1076" w:tblpY="737"/>
        <w:tblOverlap w:val="never"/>
        <w:tblW w:w="15763" w:type="dxa"/>
        <w:tblInd w:w="0" w:type="dxa"/>
        <w:tblCellMar>
          <w:top w:w="150" w:type="dxa"/>
          <w:left w:w="126" w:type="dxa"/>
          <w:right w:w="17" w:type="dxa"/>
        </w:tblCellMar>
        <w:tblLook w:val="04A0" w:firstRow="1" w:lastRow="0" w:firstColumn="1" w:lastColumn="0" w:noHBand="0" w:noVBand="1"/>
      </w:tblPr>
      <w:tblGrid>
        <w:gridCol w:w="1007"/>
        <w:gridCol w:w="13306"/>
        <w:gridCol w:w="1450"/>
      </w:tblGrid>
      <w:tr w:rsidR="00F445BE" w:rsidRPr="007D7048" w14:paraId="4ED36E4D" w14:textId="77777777" w:rsidTr="00BA369D">
        <w:trPr>
          <w:trHeight w:val="655"/>
        </w:trPr>
        <w:tc>
          <w:tcPr>
            <w:tcW w:w="1007" w:type="dxa"/>
            <w:tcBorders>
              <w:top w:val="single" w:sz="2" w:space="0" w:color="000000"/>
              <w:left w:val="single" w:sz="2" w:space="0" w:color="000000"/>
              <w:bottom w:val="single" w:sz="2" w:space="0" w:color="000000"/>
              <w:right w:val="single" w:sz="2" w:space="0" w:color="000000"/>
            </w:tcBorders>
          </w:tcPr>
          <w:p w14:paraId="4ED36E4A" w14:textId="77777777" w:rsidR="00F445BE" w:rsidRPr="007D7048" w:rsidRDefault="00F445BE" w:rsidP="00D601BC">
            <w:pPr>
              <w:spacing w:line="259" w:lineRule="auto"/>
              <w:jc w:val="center"/>
              <w:rPr>
                <w:rFonts w:ascii="Times New Roman" w:hAnsi="Times New Roman"/>
                <w:color w:val="000000"/>
                <w:sz w:val="22"/>
                <w:szCs w:val="22"/>
              </w:rPr>
            </w:pPr>
            <w:r w:rsidRPr="007D7048">
              <w:rPr>
                <w:rFonts w:ascii="Times New Roman" w:hAnsi="Times New Roman"/>
                <w:color w:val="000000"/>
                <w:sz w:val="12"/>
                <w:szCs w:val="22"/>
              </w:rPr>
              <w:t>rug g</w:t>
            </w:r>
          </w:p>
        </w:tc>
        <w:tc>
          <w:tcPr>
            <w:tcW w:w="13306" w:type="dxa"/>
            <w:tcBorders>
              <w:top w:val="single" w:sz="2" w:space="0" w:color="000000"/>
              <w:left w:val="single" w:sz="2" w:space="0" w:color="000000"/>
              <w:bottom w:val="single" w:sz="2" w:space="0" w:color="000000"/>
              <w:right w:val="single" w:sz="2" w:space="0" w:color="000000"/>
            </w:tcBorders>
            <w:vAlign w:val="center"/>
          </w:tcPr>
          <w:p w14:paraId="4ED36E4B" w14:textId="77777777" w:rsidR="00F445BE" w:rsidRPr="007D7048" w:rsidRDefault="00F445BE" w:rsidP="00D601BC">
            <w:pPr>
              <w:spacing w:line="259" w:lineRule="auto"/>
              <w:rPr>
                <w:rFonts w:ascii="Times New Roman" w:hAnsi="Times New Roman"/>
                <w:color w:val="000000"/>
                <w:sz w:val="22"/>
                <w:szCs w:val="22"/>
              </w:rPr>
            </w:pPr>
            <w:r w:rsidRPr="002A705F">
              <w:rPr>
                <w:rFonts w:ascii="Times New Roman" w:hAnsi="Times New Roman"/>
                <w:color w:val="000000"/>
                <w:sz w:val="26"/>
                <w:szCs w:val="22"/>
                <w:lang w:val="en-US"/>
              </w:rPr>
              <w:t xml:space="preserve">Planul de învățământ pentru studii superioare de licență, programul de studii 0913.1. </w:t>
            </w:r>
            <w:r w:rsidRPr="007D7048">
              <w:rPr>
                <w:rFonts w:ascii="Times New Roman" w:hAnsi="Times New Roman"/>
                <w:color w:val="000000"/>
                <w:sz w:val="26"/>
                <w:szCs w:val="22"/>
              </w:rPr>
              <w:t xml:space="preserve">ASISTENȚĂ MEDICALĂ GENERALĂ </w:t>
            </w:r>
          </w:p>
        </w:tc>
        <w:tc>
          <w:tcPr>
            <w:tcW w:w="1450" w:type="dxa"/>
            <w:tcBorders>
              <w:top w:val="single" w:sz="2" w:space="0" w:color="000000"/>
              <w:left w:val="single" w:sz="2" w:space="0" w:color="000000"/>
              <w:bottom w:val="single" w:sz="2" w:space="0" w:color="000000"/>
              <w:right w:val="nil"/>
            </w:tcBorders>
            <w:vAlign w:val="center"/>
          </w:tcPr>
          <w:p w14:paraId="4ED36E4C" w14:textId="77777777" w:rsidR="00F445BE" w:rsidRPr="007D7048" w:rsidRDefault="00F445BE" w:rsidP="00D601BC">
            <w:pPr>
              <w:spacing w:line="259" w:lineRule="auto"/>
              <w:jc w:val="center"/>
              <w:rPr>
                <w:rFonts w:ascii="Times New Roman" w:hAnsi="Times New Roman"/>
                <w:color w:val="000000"/>
                <w:sz w:val="22"/>
                <w:szCs w:val="22"/>
              </w:rPr>
            </w:pPr>
            <w:r w:rsidRPr="007D7048">
              <w:rPr>
                <w:rFonts w:ascii="Times New Roman" w:hAnsi="Times New Roman"/>
                <w:color w:val="000000"/>
                <w:sz w:val="22"/>
                <w:szCs w:val="22"/>
              </w:rPr>
              <w:t>17 / 18</w:t>
            </w:r>
          </w:p>
        </w:tc>
      </w:tr>
    </w:tbl>
    <w:p w14:paraId="4ED36E4E" w14:textId="77777777" w:rsidR="00F445BE" w:rsidRPr="002A705F" w:rsidRDefault="00F445BE" w:rsidP="00D601BC">
      <w:pPr>
        <w:spacing w:line="230" w:lineRule="auto"/>
        <w:ind w:firstLine="4"/>
        <w:jc w:val="both"/>
        <w:rPr>
          <w:color w:val="000000"/>
          <w:szCs w:val="22"/>
          <w:lang w:val="en-US"/>
        </w:rPr>
      </w:pPr>
      <w:r w:rsidRPr="002A705F">
        <w:rPr>
          <w:b/>
          <w:color w:val="000000"/>
          <w:szCs w:val="22"/>
          <w:lang w:val="en-US"/>
        </w:rPr>
        <w:t>Evaluarea semestrială</w:t>
      </w:r>
      <w:r w:rsidRPr="002A705F">
        <w:rPr>
          <w:color w:val="000000"/>
          <w:szCs w:val="22"/>
          <w:lang w:val="en-US"/>
        </w:rPr>
        <w:t xml:space="preserve"> are funcția de bilanț și certificare și se realizează la încheierea studiului disciplinei/modulului, a stagiilor de practică și a programului de studiu. </w:t>
      </w:r>
    </w:p>
    <w:p w14:paraId="4ED36E4F" w14:textId="77777777" w:rsidR="00F445BE" w:rsidRPr="002A705F" w:rsidRDefault="00F445BE" w:rsidP="00D601BC">
      <w:pPr>
        <w:spacing w:line="230" w:lineRule="auto"/>
        <w:ind w:firstLine="4"/>
        <w:jc w:val="both"/>
        <w:rPr>
          <w:color w:val="000000"/>
          <w:sz w:val="22"/>
          <w:szCs w:val="22"/>
          <w:lang w:val="en-US"/>
        </w:rPr>
      </w:pPr>
      <w:r w:rsidRPr="002A705F">
        <w:rPr>
          <w:b/>
          <w:color w:val="000000"/>
          <w:szCs w:val="22"/>
          <w:lang w:val="en-US"/>
        </w:rPr>
        <w:t>Evaluările finale</w:t>
      </w:r>
      <w:r w:rsidRPr="002A705F">
        <w:rPr>
          <w:color w:val="000000"/>
          <w:szCs w:val="22"/>
          <w:lang w:val="en-US"/>
        </w:rPr>
        <w:t xml:space="preserve"> se petrec conform calendarului universitar și orarului examenelor.</w:t>
      </w:r>
    </w:p>
    <w:p w14:paraId="4ED36E50" w14:textId="77777777" w:rsidR="00E00695" w:rsidRPr="006A5963" w:rsidRDefault="00E00695" w:rsidP="00D601BC">
      <w:pPr>
        <w:pStyle w:val="ListParagraph1"/>
        <w:spacing w:after="0" w:line="240" w:lineRule="auto"/>
        <w:ind w:left="0" w:hanging="758"/>
        <w:jc w:val="center"/>
        <w:rPr>
          <w:rFonts w:ascii="Times New Roman" w:hAnsi="Times New Roman"/>
          <w:b/>
          <w:noProof/>
          <w:sz w:val="24"/>
          <w:szCs w:val="24"/>
        </w:rPr>
      </w:pPr>
    </w:p>
    <w:p w14:paraId="4ED36E51" w14:textId="77777777" w:rsidR="00E00695" w:rsidRPr="006A5963" w:rsidRDefault="00E00695" w:rsidP="00D601BC">
      <w:pPr>
        <w:pStyle w:val="ListParagraph1"/>
        <w:spacing w:after="0" w:line="240" w:lineRule="auto"/>
        <w:ind w:left="0"/>
        <w:rPr>
          <w:rFonts w:ascii="Times New Roman" w:hAnsi="Times New Roman"/>
          <w:noProof/>
          <w:sz w:val="24"/>
          <w:szCs w:val="24"/>
        </w:rPr>
      </w:pPr>
      <w:r w:rsidRPr="006A5963">
        <w:rPr>
          <w:rFonts w:ascii="Times New Roman" w:hAnsi="Times New Roman"/>
          <w:b/>
          <w:noProof/>
          <w:sz w:val="24"/>
          <w:szCs w:val="24"/>
        </w:rPr>
        <w:t xml:space="preserve">Notă. Finalităţile disciplinei </w:t>
      </w:r>
      <w:r w:rsidRPr="006A5963">
        <w:rPr>
          <w:rFonts w:ascii="Times New Roman" w:hAnsi="Times New Roman"/>
          <w:noProof/>
          <w:sz w:val="24"/>
          <w:szCs w:val="24"/>
        </w:rPr>
        <w:t>(se deduc din competenţele profesionale şi valenţele formative ale conţinutuluui informaţional al disciplinei).</w:t>
      </w:r>
    </w:p>
    <w:p w14:paraId="4ED36E52" w14:textId="77777777" w:rsidR="006332AA" w:rsidRPr="006A5963" w:rsidRDefault="006332AA" w:rsidP="00802112">
      <w:pPr>
        <w:pStyle w:val="af4"/>
        <w:widowControl w:val="0"/>
        <w:numPr>
          <w:ilvl w:val="0"/>
          <w:numId w:val="2"/>
        </w:numPr>
        <w:tabs>
          <w:tab w:val="left" w:pos="851"/>
        </w:tabs>
        <w:spacing w:before="360" w:after="240"/>
        <w:ind w:left="709" w:hanging="567"/>
        <w:contextualSpacing w:val="0"/>
        <w:rPr>
          <w:b/>
          <w:caps/>
          <w:lang w:val="ro-RO"/>
        </w:rPr>
      </w:pPr>
      <w:r w:rsidRPr="006A5963">
        <w:rPr>
          <w:b/>
          <w:caps/>
          <w:lang w:val="ro-RO"/>
        </w:rPr>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654"/>
        <w:gridCol w:w="3060"/>
        <w:gridCol w:w="3561"/>
        <w:gridCol w:w="1323"/>
      </w:tblGrid>
      <w:tr w:rsidR="00965478" w:rsidRPr="006A5963" w14:paraId="4ED36E58" w14:textId="77777777" w:rsidTr="00524061">
        <w:trPr>
          <w:jc w:val="center"/>
        </w:trPr>
        <w:tc>
          <w:tcPr>
            <w:tcW w:w="530" w:type="dxa"/>
            <w:vAlign w:val="center"/>
          </w:tcPr>
          <w:p w14:paraId="4ED36E53" w14:textId="77777777" w:rsidR="006332AA" w:rsidRPr="006A5963" w:rsidRDefault="006332AA" w:rsidP="006A5963">
            <w:pPr>
              <w:jc w:val="center"/>
              <w:rPr>
                <w:lang w:val="ro-RO"/>
              </w:rPr>
            </w:pPr>
            <w:r w:rsidRPr="006A5963">
              <w:rPr>
                <w:lang w:val="ro-RO"/>
              </w:rPr>
              <w:t>Nr.</w:t>
            </w:r>
          </w:p>
        </w:tc>
        <w:tc>
          <w:tcPr>
            <w:tcW w:w="1654" w:type="dxa"/>
            <w:vAlign w:val="center"/>
          </w:tcPr>
          <w:p w14:paraId="4ED36E54" w14:textId="77777777" w:rsidR="006332AA" w:rsidRPr="006A5963" w:rsidRDefault="006332AA" w:rsidP="006A5963">
            <w:pPr>
              <w:jc w:val="center"/>
              <w:rPr>
                <w:lang w:val="ro-RO"/>
              </w:rPr>
            </w:pPr>
            <w:r w:rsidRPr="006A5963">
              <w:rPr>
                <w:lang w:val="ro-RO"/>
              </w:rPr>
              <w:t>Produsul preconizat</w:t>
            </w:r>
          </w:p>
        </w:tc>
        <w:tc>
          <w:tcPr>
            <w:tcW w:w="3060" w:type="dxa"/>
            <w:vAlign w:val="center"/>
          </w:tcPr>
          <w:p w14:paraId="4ED36E55" w14:textId="77777777" w:rsidR="006332AA" w:rsidRPr="006A5963" w:rsidRDefault="006332AA" w:rsidP="006A5963">
            <w:pPr>
              <w:jc w:val="center"/>
              <w:rPr>
                <w:lang w:val="ro-RO"/>
              </w:rPr>
            </w:pPr>
            <w:r w:rsidRPr="006A5963">
              <w:rPr>
                <w:lang w:val="ro-RO"/>
              </w:rPr>
              <w:t>Strategii de realizare</w:t>
            </w:r>
          </w:p>
        </w:tc>
        <w:tc>
          <w:tcPr>
            <w:tcW w:w="3561" w:type="dxa"/>
            <w:vAlign w:val="center"/>
          </w:tcPr>
          <w:p w14:paraId="4ED36E56" w14:textId="77777777" w:rsidR="006332AA" w:rsidRPr="006A5963" w:rsidRDefault="006332AA" w:rsidP="006A5963">
            <w:pPr>
              <w:jc w:val="center"/>
              <w:rPr>
                <w:lang w:val="ro-RO"/>
              </w:rPr>
            </w:pPr>
            <w:r w:rsidRPr="006A5963">
              <w:rPr>
                <w:lang w:val="ro-RO"/>
              </w:rPr>
              <w:t>Criterii de evaluare</w:t>
            </w:r>
          </w:p>
        </w:tc>
        <w:tc>
          <w:tcPr>
            <w:tcW w:w="1323" w:type="dxa"/>
            <w:vAlign w:val="center"/>
          </w:tcPr>
          <w:p w14:paraId="4ED36E57" w14:textId="77777777" w:rsidR="006332AA" w:rsidRPr="006A5963" w:rsidRDefault="006332AA" w:rsidP="006A5963">
            <w:pPr>
              <w:jc w:val="center"/>
              <w:rPr>
                <w:lang w:val="ro-RO"/>
              </w:rPr>
            </w:pPr>
            <w:r w:rsidRPr="006A5963">
              <w:rPr>
                <w:lang w:val="ro-RO"/>
              </w:rPr>
              <w:t>Termen de realizare</w:t>
            </w:r>
          </w:p>
        </w:tc>
      </w:tr>
      <w:tr w:rsidR="00EA6270" w:rsidRPr="006A5963" w14:paraId="4ED36E5F" w14:textId="77777777" w:rsidTr="00524061">
        <w:trPr>
          <w:jc w:val="center"/>
        </w:trPr>
        <w:tc>
          <w:tcPr>
            <w:tcW w:w="530" w:type="dxa"/>
            <w:vAlign w:val="center"/>
          </w:tcPr>
          <w:p w14:paraId="4ED36E59" w14:textId="77777777" w:rsidR="00EA6270" w:rsidRPr="006A5963" w:rsidRDefault="00EA6270" w:rsidP="006A5963">
            <w:pPr>
              <w:spacing w:before="60" w:after="60"/>
              <w:rPr>
                <w:lang w:val="ro-RO"/>
              </w:rPr>
            </w:pPr>
            <w:r w:rsidRPr="006A5963">
              <w:rPr>
                <w:lang w:val="ro-RO"/>
              </w:rPr>
              <w:t>1.</w:t>
            </w:r>
          </w:p>
        </w:tc>
        <w:tc>
          <w:tcPr>
            <w:tcW w:w="1654" w:type="dxa"/>
            <w:vAlign w:val="center"/>
          </w:tcPr>
          <w:p w14:paraId="4ED36E5A" w14:textId="77777777" w:rsidR="00EA6270" w:rsidRPr="006A5963" w:rsidRDefault="00EA6270" w:rsidP="006A5963">
            <w:pPr>
              <w:spacing w:before="60" w:after="60"/>
              <w:ind w:left="132"/>
              <w:rPr>
                <w:lang w:val="ro-RO"/>
              </w:rPr>
            </w:pPr>
            <w:r w:rsidRPr="006A5963">
              <w:rPr>
                <w:lang w:val="ro-RO"/>
              </w:rPr>
              <w:t>Lucrul cu literatura de specialitate</w:t>
            </w:r>
          </w:p>
        </w:tc>
        <w:tc>
          <w:tcPr>
            <w:tcW w:w="3060" w:type="dxa"/>
            <w:vAlign w:val="center"/>
          </w:tcPr>
          <w:p w14:paraId="4ED36E5B" w14:textId="77777777" w:rsidR="00EA6270" w:rsidRPr="006A5963" w:rsidRDefault="00EA6270" w:rsidP="006A5963">
            <w:pPr>
              <w:widowControl w:val="0"/>
              <w:autoSpaceDE w:val="0"/>
              <w:autoSpaceDN w:val="0"/>
              <w:adjustRightInd w:val="0"/>
              <w:spacing w:before="60" w:after="60"/>
              <w:rPr>
                <w:lang w:val="ro-RO"/>
              </w:rPr>
            </w:pPr>
            <w:r w:rsidRPr="006A5963">
              <w:rPr>
                <w:lang w:val="ro-RO"/>
              </w:rPr>
              <w:t xml:space="preserve">Lucrul sistematic în bibliotecă </w:t>
            </w:r>
            <w:r w:rsidR="00992E55" w:rsidRPr="006A5963">
              <w:rPr>
                <w:lang w:val="ro-RO"/>
              </w:rPr>
              <w:t>ş</w:t>
            </w:r>
            <w:r w:rsidRPr="006A5963">
              <w:rPr>
                <w:lang w:val="ro-RO"/>
              </w:rPr>
              <w:t>i mediatecă. Consultarea surselor electronice actuale referitor la tema pusă în discu</w:t>
            </w:r>
            <w:r w:rsidRPr="006A5963">
              <w:rPr>
                <w:rFonts w:ascii="Cambria Math" w:hAnsi="Cambria Math"/>
                <w:lang w:val="ro-RO"/>
              </w:rPr>
              <w:t>ț</w:t>
            </w:r>
            <w:r w:rsidRPr="006A5963">
              <w:rPr>
                <w:lang w:val="ro-RO"/>
              </w:rPr>
              <w:t>ie.</w:t>
            </w:r>
          </w:p>
        </w:tc>
        <w:tc>
          <w:tcPr>
            <w:tcW w:w="3561" w:type="dxa"/>
            <w:vAlign w:val="center"/>
          </w:tcPr>
          <w:p w14:paraId="4ED36E5C" w14:textId="77777777" w:rsidR="00EA6270" w:rsidRPr="006A5963" w:rsidRDefault="00EA6270" w:rsidP="00802112">
            <w:pPr>
              <w:pStyle w:val="af4"/>
              <w:widowControl w:val="0"/>
              <w:numPr>
                <w:ilvl w:val="0"/>
                <w:numId w:val="16"/>
              </w:numPr>
              <w:autoSpaceDE w:val="0"/>
              <w:autoSpaceDN w:val="0"/>
              <w:adjustRightInd w:val="0"/>
              <w:spacing w:before="60" w:after="60"/>
              <w:rPr>
                <w:lang w:val="ro-RO"/>
              </w:rPr>
            </w:pPr>
            <w:r w:rsidRPr="006A5963">
              <w:rPr>
                <w:lang w:val="ro-RO"/>
              </w:rPr>
              <w:t>Calitatea cuno</w:t>
            </w:r>
            <w:r w:rsidR="00992E55" w:rsidRPr="006A5963">
              <w:rPr>
                <w:lang w:val="ro-RO"/>
              </w:rPr>
              <w:t>ş</w:t>
            </w:r>
            <w:r w:rsidRPr="006A5963">
              <w:rPr>
                <w:lang w:val="ro-RO"/>
              </w:rPr>
              <w:t>tin</w:t>
            </w:r>
            <w:r w:rsidR="00992E55" w:rsidRPr="006A5963">
              <w:rPr>
                <w:lang w:val="ro-RO"/>
              </w:rPr>
              <w:t>ţ</w:t>
            </w:r>
            <w:r w:rsidRPr="006A5963">
              <w:rPr>
                <w:lang w:val="ro-RO"/>
              </w:rPr>
              <w:t xml:space="preserve">elor formate, gândirea logică </w:t>
            </w:r>
            <w:r w:rsidR="00992E55" w:rsidRPr="006A5963">
              <w:rPr>
                <w:lang w:val="ro-RO"/>
              </w:rPr>
              <w:t>ş</w:t>
            </w:r>
            <w:r w:rsidRPr="006A5963">
              <w:rPr>
                <w:lang w:val="ro-RO"/>
              </w:rPr>
              <w:t>i sistematizată;</w:t>
            </w:r>
          </w:p>
          <w:p w14:paraId="4ED36E5D" w14:textId="77777777" w:rsidR="00EA6270" w:rsidRPr="006A5963" w:rsidRDefault="00EA6270" w:rsidP="00802112">
            <w:pPr>
              <w:pStyle w:val="af4"/>
              <w:widowControl w:val="0"/>
              <w:numPr>
                <w:ilvl w:val="0"/>
                <w:numId w:val="16"/>
              </w:numPr>
              <w:autoSpaceDE w:val="0"/>
              <w:autoSpaceDN w:val="0"/>
              <w:adjustRightInd w:val="0"/>
              <w:spacing w:before="60" w:after="60"/>
              <w:rPr>
                <w:lang w:val="ro-RO"/>
              </w:rPr>
            </w:pPr>
            <w:r w:rsidRPr="006A5963">
              <w:rPr>
                <w:lang w:val="ro-RO"/>
              </w:rPr>
              <w:t>Cunoa</w:t>
            </w:r>
            <w:r w:rsidR="00992E55" w:rsidRPr="006A5963">
              <w:rPr>
                <w:lang w:val="ro-RO"/>
              </w:rPr>
              <w:t>ş</w:t>
            </w:r>
            <w:r w:rsidRPr="006A5963">
              <w:rPr>
                <w:lang w:val="ro-RO"/>
              </w:rPr>
              <w:t>terea noilor achizi</w:t>
            </w:r>
            <w:r w:rsidRPr="006A5963">
              <w:rPr>
                <w:rFonts w:ascii="Cambria Math" w:hAnsi="Cambria Math"/>
                <w:lang w:val="ro-RO"/>
              </w:rPr>
              <w:t>ț</w:t>
            </w:r>
            <w:r w:rsidRPr="006A5963">
              <w:rPr>
                <w:lang w:val="ro-RO"/>
              </w:rPr>
              <w:t>ii în domeniul Suportului Vital Bazal ob</w:t>
            </w:r>
            <w:r w:rsidRPr="006A5963">
              <w:rPr>
                <w:rFonts w:ascii="Cambria Math" w:hAnsi="Cambria Math"/>
                <w:lang w:val="ro-RO"/>
              </w:rPr>
              <w:t>ț</w:t>
            </w:r>
            <w:r w:rsidRPr="006A5963">
              <w:rPr>
                <w:lang w:val="ro-RO"/>
              </w:rPr>
              <w:t xml:space="preserve">inute din Ghiduri ale CER </w:t>
            </w:r>
            <w:r w:rsidRPr="006A5963">
              <w:rPr>
                <w:rFonts w:ascii="Cambria Math" w:hAnsi="Cambria Math"/>
                <w:lang w:val="ro-RO"/>
              </w:rPr>
              <w:t>ș</w:t>
            </w:r>
            <w:r w:rsidRPr="006A5963">
              <w:rPr>
                <w:lang w:val="ro-RO"/>
              </w:rPr>
              <w:t>i SAC.</w:t>
            </w:r>
          </w:p>
        </w:tc>
        <w:tc>
          <w:tcPr>
            <w:tcW w:w="1323" w:type="dxa"/>
            <w:vAlign w:val="center"/>
          </w:tcPr>
          <w:p w14:paraId="4ED36E5E" w14:textId="77777777" w:rsidR="00EA6270" w:rsidRPr="006A5963" w:rsidRDefault="00EA6270" w:rsidP="006A5963">
            <w:pPr>
              <w:spacing w:before="60" w:after="60"/>
              <w:jc w:val="both"/>
              <w:rPr>
                <w:lang w:val="ro-RO"/>
              </w:rPr>
            </w:pPr>
            <w:r w:rsidRPr="006A5963">
              <w:rPr>
                <w:lang w:val="ro-RO"/>
              </w:rPr>
              <w:t>Pe parcursul semestrului</w:t>
            </w:r>
          </w:p>
        </w:tc>
      </w:tr>
      <w:tr w:rsidR="00EA6270" w:rsidRPr="006A5963" w14:paraId="4ED36E67" w14:textId="77777777" w:rsidTr="00524061">
        <w:trPr>
          <w:jc w:val="center"/>
        </w:trPr>
        <w:tc>
          <w:tcPr>
            <w:tcW w:w="530" w:type="dxa"/>
            <w:vAlign w:val="center"/>
          </w:tcPr>
          <w:p w14:paraId="4ED36E60" w14:textId="77777777" w:rsidR="00EA6270" w:rsidRPr="006A5963" w:rsidRDefault="00EA6270" w:rsidP="006A5963">
            <w:pPr>
              <w:spacing w:before="60" w:after="60"/>
              <w:rPr>
                <w:lang w:val="ro-RO"/>
              </w:rPr>
            </w:pPr>
            <w:r w:rsidRPr="006A5963">
              <w:rPr>
                <w:lang w:val="ro-RO"/>
              </w:rPr>
              <w:t>2.</w:t>
            </w:r>
          </w:p>
        </w:tc>
        <w:tc>
          <w:tcPr>
            <w:tcW w:w="1654" w:type="dxa"/>
            <w:vAlign w:val="center"/>
          </w:tcPr>
          <w:p w14:paraId="4ED36E61" w14:textId="77777777" w:rsidR="00EA6270" w:rsidRPr="006A5963" w:rsidRDefault="00EA6270" w:rsidP="006A5963">
            <w:pPr>
              <w:spacing w:before="60" w:after="60"/>
              <w:ind w:left="132"/>
              <w:rPr>
                <w:lang w:val="ro-RO"/>
              </w:rPr>
            </w:pPr>
            <w:r w:rsidRPr="006A5963">
              <w:rPr>
                <w:lang w:val="ro-RO"/>
              </w:rPr>
              <w:t>Referat</w:t>
            </w:r>
          </w:p>
        </w:tc>
        <w:tc>
          <w:tcPr>
            <w:tcW w:w="3060" w:type="dxa"/>
            <w:vAlign w:val="center"/>
          </w:tcPr>
          <w:p w14:paraId="4ED36E62" w14:textId="77777777" w:rsidR="00EA6270" w:rsidRPr="006A5963" w:rsidRDefault="00EA6270" w:rsidP="006A5963">
            <w:pPr>
              <w:widowControl w:val="0"/>
              <w:autoSpaceDE w:val="0"/>
              <w:autoSpaceDN w:val="0"/>
              <w:adjustRightInd w:val="0"/>
              <w:spacing w:before="60" w:after="60"/>
              <w:rPr>
                <w:lang w:val="ro-RO"/>
              </w:rPr>
            </w:pPr>
            <w:r w:rsidRPr="006A5963">
              <w:rPr>
                <w:lang w:val="ro-RO"/>
              </w:rPr>
              <w:t xml:space="preserve">Analiza surselor relevante la tema referatului. Analiza, sistematizarea </w:t>
            </w:r>
            <w:r w:rsidR="00A02B34" w:rsidRPr="006A5963">
              <w:rPr>
                <w:lang w:val="ro-RO"/>
              </w:rPr>
              <w:t>ş</w:t>
            </w:r>
            <w:r w:rsidRPr="006A5963">
              <w:rPr>
                <w:lang w:val="ro-RO"/>
              </w:rPr>
              <w:t>i sinteza informa</w:t>
            </w:r>
            <w:r w:rsidRPr="006A5963">
              <w:rPr>
                <w:rFonts w:ascii="Cambria Math" w:hAnsi="Cambria Math"/>
                <w:lang w:val="ro-RO"/>
              </w:rPr>
              <w:t>ț</w:t>
            </w:r>
            <w:r w:rsidRPr="006A5963">
              <w:rPr>
                <w:lang w:val="ro-RO"/>
              </w:rPr>
              <w:t xml:space="preserve">iei la tema proprie. </w:t>
            </w:r>
            <w:r w:rsidRPr="006A5963">
              <w:rPr>
                <w:lang w:val="ro-RO"/>
              </w:rPr>
              <w:lastRenderedPageBreak/>
              <w:t>Prezentarea referatului la catedră în conformitate cu cerin</w:t>
            </w:r>
            <w:r w:rsidRPr="006A5963">
              <w:rPr>
                <w:rFonts w:ascii="Cambria Math" w:hAnsi="Cambria Math"/>
                <w:lang w:val="ro-RO"/>
              </w:rPr>
              <w:t>ț</w:t>
            </w:r>
            <w:r w:rsidRPr="006A5963">
              <w:rPr>
                <w:lang w:val="ro-RO"/>
              </w:rPr>
              <w:t>ele în vigoare.</w:t>
            </w:r>
          </w:p>
        </w:tc>
        <w:tc>
          <w:tcPr>
            <w:tcW w:w="3561" w:type="dxa"/>
            <w:vAlign w:val="center"/>
          </w:tcPr>
          <w:p w14:paraId="4ED36E63" w14:textId="77777777" w:rsidR="00EA6270" w:rsidRPr="006A5963" w:rsidRDefault="00EA6270" w:rsidP="00802112">
            <w:pPr>
              <w:pStyle w:val="af4"/>
              <w:widowControl w:val="0"/>
              <w:numPr>
                <w:ilvl w:val="0"/>
                <w:numId w:val="17"/>
              </w:numPr>
              <w:autoSpaceDE w:val="0"/>
              <w:autoSpaceDN w:val="0"/>
              <w:adjustRightInd w:val="0"/>
              <w:spacing w:before="60" w:after="60"/>
              <w:rPr>
                <w:lang w:val="ro-RO"/>
              </w:rPr>
            </w:pPr>
            <w:r w:rsidRPr="006A5963">
              <w:rPr>
                <w:lang w:val="ro-RO"/>
              </w:rPr>
              <w:lastRenderedPageBreak/>
              <w:t xml:space="preserve">Calitatea selectării </w:t>
            </w:r>
            <w:r w:rsidR="00A02B34" w:rsidRPr="006A5963">
              <w:rPr>
                <w:lang w:val="ro-RO"/>
              </w:rPr>
              <w:t>ş</w:t>
            </w:r>
            <w:r w:rsidRPr="006A5963">
              <w:rPr>
                <w:lang w:val="ro-RO"/>
              </w:rPr>
              <w:t>i analizei surselor;</w:t>
            </w:r>
          </w:p>
          <w:p w14:paraId="4ED36E64" w14:textId="77777777" w:rsidR="00EA6270" w:rsidRPr="006A5963" w:rsidRDefault="00EA6270" w:rsidP="00802112">
            <w:pPr>
              <w:pStyle w:val="af4"/>
              <w:widowControl w:val="0"/>
              <w:numPr>
                <w:ilvl w:val="0"/>
                <w:numId w:val="17"/>
              </w:numPr>
              <w:autoSpaceDE w:val="0"/>
              <w:autoSpaceDN w:val="0"/>
              <w:adjustRightInd w:val="0"/>
              <w:spacing w:before="60" w:after="60"/>
              <w:rPr>
                <w:lang w:val="ro-RO"/>
              </w:rPr>
            </w:pPr>
            <w:r w:rsidRPr="006A5963">
              <w:rPr>
                <w:lang w:val="ro-RO"/>
              </w:rPr>
              <w:t xml:space="preserve">Calitatea analizei </w:t>
            </w:r>
            <w:r w:rsidR="00A02B34" w:rsidRPr="006A5963">
              <w:rPr>
                <w:lang w:val="ro-RO"/>
              </w:rPr>
              <w:t>ş</w:t>
            </w:r>
            <w:r w:rsidRPr="006A5963">
              <w:rPr>
                <w:lang w:val="ro-RO"/>
              </w:rPr>
              <w:t>i sintezei informa</w:t>
            </w:r>
            <w:r w:rsidR="00A02B34" w:rsidRPr="006A5963">
              <w:rPr>
                <w:lang w:val="ro-RO"/>
              </w:rPr>
              <w:t>ţ</w:t>
            </w:r>
            <w:r w:rsidRPr="006A5963">
              <w:rPr>
                <w:lang w:val="ro-RO"/>
              </w:rPr>
              <w:t>iei la tema proprie;</w:t>
            </w:r>
          </w:p>
          <w:p w14:paraId="4ED36E65" w14:textId="77777777" w:rsidR="00EA6270" w:rsidRPr="006A5963" w:rsidRDefault="00EA6270" w:rsidP="00802112">
            <w:pPr>
              <w:pStyle w:val="af4"/>
              <w:widowControl w:val="0"/>
              <w:numPr>
                <w:ilvl w:val="0"/>
                <w:numId w:val="17"/>
              </w:numPr>
              <w:autoSpaceDE w:val="0"/>
              <w:autoSpaceDN w:val="0"/>
              <w:adjustRightInd w:val="0"/>
              <w:spacing w:before="60" w:after="60"/>
              <w:rPr>
                <w:lang w:val="ro-RO"/>
              </w:rPr>
            </w:pPr>
            <w:r w:rsidRPr="006A5963">
              <w:rPr>
                <w:lang w:val="ro-RO"/>
              </w:rPr>
              <w:lastRenderedPageBreak/>
              <w:t>Formarea unui algoritm de cuno</w:t>
            </w:r>
            <w:r w:rsidR="00A02B34" w:rsidRPr="006A5963">
              <w:rPr>
                <w:lang w:val="ro-RO"/>
              </w:rPr>
              <w:t>ş</w:t>
            </w:r>
            <w:r w:rsidRPr="006A5963">
              <w:rPr>
                <w:lang w:val="ro-RO"/>
              </w:rPr>
              <w:t>tin</w:t>
            </w:r>
            <w:r w:rsidRPr="006A5963">
              <w:rPr>
                <w:rFonts w:ascii="Cambria Math" w:hAnsi="Cambria Math"/>
                <w:lang w:val="ro-RO"/>
              </w:rPr>
              <w:t>ț</w:t>
            </w:r>
            <w:r w:rsidRPr="006A5963">
              <w:rPr>
                <w:lang w:val="ro-RO"/>
              </w:rPr>
              <w:t xml:space="preserve">e în evaluarea primară a pacientului </w:t>
            </w:r>
            <w:r w:rsidRPr="006A5963">
              <w:rPr>
                <w:rFonts w:ascii="Cambria Math" w:hAnsi="Cambria Math"/>
                <w:lang w:val="ro-RO"/>
              </w:rPr>
              <w:t>ș</w:t>
            </w:r>
            <w:r w:rsidRPr="006A5963">
              <w:rPr>
                <w:lang w:val="ro-RO"/>
              </w:rPr>
              <w:t>i stabilizarea func</w:t>
            </w:r>
            <w:r w:rsidRPr="006A5963">
              <w:rPr>
                <w:rFonts w:ascii="Cambria Math" w:hAnsi="Cambria Math"/>
                <w:lang w:val="ro-RO"/>
              </w:rPr>
              <w:t>ț</w:t>
            </w:r>
            <w:r w:rsidRPr="006A5963">
              <w:rPr>
                <w:lang w:val="ro-RO"/>
              </w:rPr>
              <w:t>iilor vitale prin aplicarea măsurilor de SVB.</w:t>
            </w:r>
          </w:p>
        </w:tc>
        <w:tc>
          <w:tcPr>
            <w:tcW w:w="1323" w:type="dxa"/>
            <w:vAlign w:val="center"/>
          </w:tcPr>
          <w:p w14:paraId="4ED36E66" w14:textId="77777777" w:rsidR="00EA6270" w:rsidRPr="006A5963" w:rsidRDefault="00EA6270" w:rsidP="006A5963">
            <w:pPr>
              <w:spacing w:before="60" w:after="60"/>
              <w:jc w:val="both"/>
              <w:rPr>
                <w:lang w:val="ro-RO"/>
              </w:rPr>
            </w:pPr>
            <w:r w:rsidRPr="006A5963">
              <w:rPr>
                <w:lang w:val="ro-RO"/>
              </w:rPr>
              <w:lastRenderedPageBreak/>
              <w:t>Pe parcursul semestrului</w:t>
            </w:r>
          </w:p>
        </w:tc>
      </w:tr>
    </w:tbl>
    <w:p w14:paraId="4ED36E68" w14:textId="77777777" w:rsidR="00524061" w:rsidRPr="0013430E" w:rsidRDefault="00524061" w:rsidP="00524061">
      <w:pPr>
        <w:pStyle w:val="af4"/>
        <w:widowControl w:val="0"/>
        <w:numPr>
          <w:ilvl w:val="0"/>
          <w:numId w:val="2"/>
        </w:numPr>
        <w:tabs>
          <w:tab w:val="left" w:pos="851"/>
        </w:tabs>
        <w:spacing w:before="360" w:after="240"/>
        <w:ind w:left="709" w:hanging="567"/>
        <w:contextualSpacing w:val="0"/>
        <w:rPr>
          <w:b/>
          <w:caps/>
          <w:lang w:val="ro-RO"/>
        </w:rPr>
      </w:pPr>
      <w:r w:rsidRPr="0013430E">
        <w:rPr>
          <w:b/>
          <w:caps/>
          <w:lang w:val="ro-RO"/>
        </w:rPr>
        <w:t>sugestii metodologice de predare-învăţare-evaluare</w:t>
      </w:r>
    </w:p>
    <w:p w14:paraId="4ED36E69" w14:textId="77777777" w:rsidR="00524061" w:rsidRPr="0093210D" w:rsidRDefault="00524061" w:rsidP="00524061">
      <w:pPr>
        <w:widowControl w:val="0"/>
        <w:numPr>
          <w:ilvl w:val="0"/>
          <w:numId w:val="4"/>
        </w:numPr>
        <w:spacing w:before="240"/>
        <w:ind w:left="714" w:hanging="357"/>
        <w:rPr>
          <w:b/>
          <w:i/>
          <w:color w:val="000000"/>
          <w:lang w:val="ro-RO"/>
        </w:rPr>
      </w:pPr>
      <w:r w:rsidRPr="0093210D">
        <w:rPr>
          <w:b/>
          <w:i/>
          <w:color w:val="000000"/>
          <w:lang w:val="ro-RO"/>
        </w:rPr>
        <w:t>Metode de predare şi învăţare utilizate</w:t>
      </w:r>
    </w:p>
    <w:p w14:paraId="4ED36E6A" w14:textId="77777777" w:rsidR="00524061" w:rsidRPr="0093210D" w:rsidRDefault="00524061" w:rsidP="00524061">
      <w:pPr>
        <w:ind w:firstLine="357"/>
        <w:rPr>
          <w:u w:val="single"/>
          <w:lang w:val="ro-RO"/>
        </w:rPr>
      </w:pPr>
      <w:r w:rsidRPr="0093210D">
        <w:rPr>
          <w:u w:val="single"/>
          <w:lang w:val="ro-RO"/>
        </w:rPr>
        <w:t>Metode de predare utilizate</w:t>
      </w:r>
    </w:p>
    <w:p w14:paraId="4ED36E6B" w14:textId="77777777" w:rsidR="00524061" w:rsidRPr="0093210D" w:rsidRDefault="00524061" w:rsidP="00524061">
      <w:pPr>
        <w:jc w:val="both"/>
        <w:rPr>
          <w:lang w:val="ro-RO"/>
        </w:rPr>
      </w:pPr>
      <w:r w:rsidRPr="0093210D">
        <w:rPr>
          <w:lang w:val="ro-RO"/>
        </w:rPr>
        <w:t>La predarea disciplinei clinice Urgen</w:t>
      </w:r>
      <w:r w:rsidRPr="0093210D">
        <w:rPr>
          <w:rFonts w:asciiTheme="minorHAnsi" w:hAnsiTheme="minorHAnsi"/>
          <w:lang w:val="ro-RO"/>
        </w:rPr>
        <w:t>ț</w:t>
      </w:r>
      <w:r w:rsidRPr="0093210D">
        <w:rPr>
          <w:lang w:val="ro-RO"/>
        </w:rPr>
        <w:t xml:space="preserve">e medicale sunt folosite diverse metode </w:t>
      </w:r>
      <w:r w:rsidRPr="0093210D">
        <w:rPr>
          <w:rFonts w:asciiTheme="minorHAnsi" w:hAnsiTheme="minorHAnsi"/>
          <w:lang w:val="ro-RO"/>
        </w:rPr>
        <w:t>ș</w:t>
      </w:r>
      <w:r w:rsidRPr="0093210D">
        <w:rPr>
          <w:lang w:val="ro-RO"/>
        </w:rPr>
        <w:t>i procedee didactice, orientare spre asigurarea însu</w:t>
      </w:r>
      <w:r w:rsidRPr="0093210D">
        <w:rPr>
          <w:rFonts w:asciiTheme="minorHAnsi" w:hAnsiTheme="minorHAnsi"/>
          <w:lang w:val="ro-RO"/>
        </w:rPr>
        <w:t>ș</w:t>
      </w:r>
      <w:r w:rsidRPr="0093210D">
        <w:rPr>
          <w:lang w:val="ro-RO"/>
        </w:rPr>
        <w:t xml:space="preserve">irii eficiente </w:t>
      </w:r>
      <w:r w:rsidRPr="0093210D">
        <w:rPr>
          <w:rFonts w:asciiTheme="minorHAnsi" w:hAnsiTheme="minorHAnsi"/>
          <w:lang w:val="ro-RO"/>
        </w:rPr>
        <w:t>ș</w:t>
      </w:r>
      <w:r w:rsidRPr="0093210D">
        <w:rPr>
          <w:lang w:val="ro-RO"/>
        </w:rPr>
        <w:t>i atingerii obiectivelor procesului didactic. În cadrul lec</w:t>
      </w:r>
      <w:r w:rsidRPr="0093210D">
        <w:rPr>
          <w:rFonts w:asciiTheme="minorHAnsi" w:hAnsiTheme="minorHAnsi"/>
          <w:lang w:val="ro-RO"/>
        </w:rPr>
        <w:t>ț</w:t>
      </w:r>
      <w:r w:rsidRPr="0093210D">
        <w:rPr>
          <w:lang w:val="ro-RO"/>
        </w:rPr>
        <w:t>iilor teoretice, de rând cu metodele tradi</w:t>
      </w:r>
      <w:r w:rsidRPr="0093210D">
        <w:rPr>
          <w:rFonts w:asciiTheme="minorHAnsi" w:hAnsiTheme="minorHAnsi"/>
          <w:lang w:val="ro-RO"/>
        </w:rPr>
        <w:t>ț</w:t>
      </w:r>
      <w:r w:rsidRPr="0093210D">
        <w:rPr>
          <w:lang w:val="ro-RO"/>
        </w:rPr>
        <w:t>ionale (lec</w:t>
      </w:r>
      <w:r w:rsidRPr="0093210D">
        <w:rPr>
          <w:rFonts w:asciiTheme="minorHAnsi" w:hAnsiTheme="minorHAnsi"/>
          <w:lang w:val="ro-RO"/>
        </w:rPr>
        <w:t>ț</w:t>
      </w:r>
      <w:r w:rsidRPr="0093210D">
        <w:rPr>
          <w:lang w:val="ro-RO"/>
        </w:rPr>
        <w:t>ie-expunere, lec</w:t>
      </w:r>
      <w:r w:rsidRPr="0093210D">
        <w:rPr>
          <w:rFonts w:asciiTheme="minorHAnsi" w:hAnsiTheme="minorHAnsi"/>
          <w:lang w:val="ro-RO"/>
        </w:rPr>
        <w:t>ț</w:t>
      </w:r>
      <w:r w:rsidRPr="0093210D">
        <w:rPr>
          <w:lang w:val="ro-RO"/>
        </w:rPr>
        <w:t>ie-conversa</w:t>
      </w:r>
      <w:r w:rsidRPr="0093210D">
        <w:rPr>
          <w:rFonts w:asciiTheme="minorHAnsi" w:hAnsiTheme="minorHAnsi"/>
          <w:lang w:val="ro-RO"/>
        </w:rPr>
        <w:t>ț</w:t>
      </w:r>
      <w:r w:rsidRPr="0093210D">
        <w:rPr>
          <w:lang w:val="ro-RO"/>
        </w:rPr>
        <w:t>ie, lec</w:t>
      </w:r>
      <w:r w:rsidRPr="0093210D">
        <w:rPr>
          <w:rFonts w:asciiTheme="minorHAnsi" w:hAnsiTheme="minorHAnsi"/>
          <w:lang w:val="ro-RO"/>
        </w:rPr>
        <w:t>ț</w:t>
      </w:r>
      <w:r w:rsidRPr="0093210D">
        <w:rPr>
          <w:lang w:val="ro-RO"/>
        </w:rPr>
        <w:t xml:space="preserve">ie de sinteză) se folosesc </w:t>
      </w:r>
      <w:r w:rsidRPr="0093210D">
        <w:rPr>
          <w:rFonts w:asciiTheme="minorHAnsi" w:hAnsiTheme="minorHAnsi"/>
          <w:lang w:val="ro-RO"/>
        </w:rPr>
        <w:t>ș</w:t>
      </w:r>
      <w:r w:rsidRPr="0093210D">
        <w:rPr>
          <w:lang w:val="ro-RO"/>
        </w:rPr>
        <w:t>i metode moderne (lec</w:t>
      </w:r>
      <w:r w:rsidRPr="0093210D">
        <w:rPr>
          <w:rFonts w:asciiTheme="minorHAnsi" w:hAnsiTheme="minorHAnsi"/>
          <w:lang w:val="ro-RO"/>
        </w:rPr>
        <w:t>ț</w:t>
      </w:r>
      <w:r w:rsidRPr="0093210D">
        <w:rPr>
          <w:lang w:val="ro-RO"/>
        </w:rPr>
        <w:t>ie- dezbatere, lec</w:t>
      </w:r>
      <w:r w:rsidRPr="0093210D">
        <w:rPr>
          <w:rFonts w:asciiTheme="minorHAnsi" w:hAnsiTheme="minorHAnsi"/>
          <w:lang w:val="ro-RO"/>
        </w:rPr>
        <w:t>ț</w:t>
      </w:r>
      <w:r w:rsidRPr="0093210D">
        <w:rPr>
          <w:lang w:val="ro-RO"/>
        </w:rPr>
        <w:t>ie-conferin</w:t>
      </w:r>
      <w:r w:rsidRPr="0093210D">
        <w:rPr>
          <w:rFonts w:asciiTheme="minorHAnsi" w:hAnsiTheme="minorHAnsi"/>
          <w:lang w:val="ro-RO"/>
        </w:rPr>
        <w:t>ț</w:t>
      </w:r>
      <w:r w:rsidRPr="0093210D">
        <w:rPr>
          <w:lang w:val="ro-RO"/>
        </w:rPr>
        <w:t>ă, lec</w:t>
      </w:r>
      <w:r w:rsidRPr="0093210D">
        <w:rPr>
          <w:rFonts w:asciiTheme="minorHAnsi" w:hAnsiTheme="minorHAnsi"/>
          <w:lang w:val="ro-RO"/>
        </w:rPr>
        <w:t>ț</w:t>
      </w:r>
      <w:r w:rsidRPr="0093210D">
        <w:rPr>
          <w:lang w:val="ro-RO"/>
        </w:rPr>
        <w:t>ie problematizată). Lec</w:t>
      </w:r>
      <w:r w:rsidRPr="0093210D">
        <w:rPr>
          <w:rFonts w:asciiTheme="minorHAnsi" w:hAnsiTheme="minorHAnsi"/>
          <w:lang w:val="ro-RO"/>
        </w:rPr>
        <w:t>ț</w:t>
      </w:r>
      <w:r w:rsidRPr="0093210D">
        <w:rPr>
          <w:lang w:val="ro-RO"/>
        </w:rPr>
        <w:t xml:space="preserve">iile sunt completate cu prezentare de caz clinic </w:t>
      </w:r>
      <w:r w:rsidRPr="0093210D">
        <w:rPr>
          <w:rFonts w:asciiTheme="minorHAnsi" w:hAnsiTheme="minorHAnsi"/>
          <w:lang w:val="ro-RO"/>
        </w:rPr>
        <w:t>ș</w:t>
      </w:r>
      <w:r w:rsidRPr="0093210D">
        <w:rPr>
          <w:lang w:val="ro-RO"/>
        </w:rPr>
        <w:t>i luarea deciziilor de acordare a asisten</w:t>
      </w:r>
      <w:r w:rsidRPr="0093210D">
        <w:rPr>
          <w:rFonts w:asciiTheme="minorHAnsi" w:hAnsiTheme="minorHAnsi"/>
          <w:lang w:val="ro-RO"/>
        </w:rPr>
        <w:t>ț</w:t>
      </w:r>
      <w:r w:rsidRPr="0093210D">
        <w:rPr>
          <w:lang w:val="ro-RO"/>
        </w:rPr>
        <w:t>ei medicale de urgen</w:t>
      </w:r>
      <w:r w:rsidRPr="0093210D">
        <w:rPr>
          <w:rFonts w:asciiTheme="minorHAnsi" w:hAnsiTheme="minorHAnsi"/>
          <w:lang w:val="ro-RO"/>
        </w:rPr>
        <w:t>ț</w:t>
      </w:r>
      <w:r w:rsidRPr="0093210D">
        <w:rPr>
          <w:lang w:val="ro-RO"/>
        </w:rPr>
        <w:t>ă. Expunerea materialului se efectuează cu demonstra</w:t>
      </w:r>
      <w:r w:rsidRPr="0093210D">
        <w:rPr>
          <w:rFonts w:asciiTheme="minorHAnsi" w:hAnsiTheme="minorHAnsi"/>
          <w:lang w:val="ro-RO"/>
        </w:rPr>
        <w:t>ț</w:t>
      </w:r>
      <w:r w:rsidRPr="0093210D">
        <w:rPr>
          <w:lang w:val="ro-RO"/>
        </w:rPr>
        <w:t xml:space="preserve">ii video </w:t>
      </w:r>
      <w:r w:rsidRPr="0093210D">
        <w:rPr>
          <w:rFonts w:asciiTheme="minorHAnsi" w:hAnsiTheme="minorHAnsi"/>
          <w:lang w:val="ro-RO"/>
        </w:rPr>
        <w:t>ș</w:t>
      </w:r>
      <w:r w:rsidRPr="0093210D">
        <w:rPr>
          <w:lang w:val="ro-RO"/>
        </w:rPr>
        <w:t xml:space="preserve">i reproducerea manevrelor pe manechine. În cadrul lucrărilor practice sunt utilizate forme de activitate individuală </w:t>
      </w:r>
      <w:r w:rsidRPr="0093210D">
        <w:rPr>
          <w:rFonts w:asciiTheme="minorHAnsi" w:hAnsiTheme="minorHAnsi"/>
          <w:lang w:val="ro-RO"/>
        </w:rPr>
        <w:t>ș</w:t>
      </w:r>
      <w:r w:rsidRPr="0093210D">
        <w:rPr>
          <w:lang w:val="ro-RO"/>
        </w:rPr>
        <w:t xml:space="preserve">i în echipe, rezolvare de caz clinic, modelarea algoritmelor de resuscitare </w:t>
      </w:r>
      <w:r w:rsidRPr="0093210D">
        <w:rPr>
          <w:rFonts w:asciiTheme="minorHAnsi" w:hAnsiTheme="minorHAnsi"/>
          <w:lang w:val="ro-RO"/>
        </w:rPr>
        <w:t>ș</w:t>
      </w:r>
      <w:r w:rsidRPr="0093210D">
        <w:rPr>
          <w:lang w:val="ro-RO"/>
        </w:rPr>
        <w:t>i acordare a asisten</w:t>
      </w:r>
      <w:r w:rsidRPr="0093210D">
        <w:rPr>
          <w:rFonts w:asciiTheme="minorHAnsi" w:hAnsiTheme="minorHAnsi"/>
          <w:lang w:val="ro-RO"/>
        </w:rPr>
        <w:t>ț</w:t>
      </w:r>
      <w:r w:rsidRPr="0093210D">
        <w:rPr>
          <w:lang w:val="ro-RO"/>
        </w:rPr>
        <w:t>ei medicale de urgen</w:t>
      </w:r>
      <w:r w:rsidRPr="0093210D">
        <w:rPr>
          <w:rFonts w:asciiTheme="minorHAnsi" w:hAnsiTheme="minorHAnsi"/>
          <w:lang w:val="ro-RO"/>
        </w:rPr>
        <w:t>ț</w:t>
      </w:r>
      <w:r w:rsidRPr="0093210D">
        <w:rPr>
          <w:lang w:val="ro-RO"/>
        </w:rPr>
        <w:t>ă. În cadrul CUSIM studen</w:t>
      </w:r>
      <w:r w:rsidRPr="0093210D">
        <w:rPr>
          <w:rFonts w:asciiTheme="minorHAnsi" w:hAnsiTheme="minorHAnsi"/>
          <w:lang w:val="ro-RO"/>
        </w:rPr>
        <w:t>ț</w:t>
      </w:r>
      <w:r w:rsidRPr="0093210D">
        <w:rPr>
          <w:lang w:val="ro-RO"/>
        </w:rPr>
        <w:t>ii sunt antrena</w:t>
      </w:r>
      <w:r w:rsidRPr="0093210D">
        <w:rPr>
          <w:rFonts w:asciiTheme="minorHAnsi" w:hAnsiTheme="minorHAnsi"/>
          <w:lang w:val="ro-RO"/>
        </w:rPr>
        <w:t>ț</w:t>
      </w:r>
      <w:r w:rsidRPr="0093210D">
        <w:rPr>
          <w:lang w:val="ro-RO"/>
        </w:rPr>
        <w:t>i pentru lucru în echipe, în diferite func</w:t>
      </w:r>
      <w:r w:rsidRPr="0093210D">
        <w:rPr>
          <w:rFonts w:asciiTheme="minorHAnsi" w:hAnsiTheme="minorHAnsi"/>
          <w:lang w:val="ro-RO"/>
        </w:rPr>
        <w:t>ț</w:t>
      </w:r>
      <w:r w:rsidRPr="0093210D">
        <w:rPr>
          <w:lang w:val="ro-RO"/>
        </w:rPr>
        <w:t>ii, pentru rezolvarea cazurilor standardizate cu urgen</w:t>
      </w:r>
      <w:r w:rsidRPr="0093210D">
        <w:rPr>
          <w:rFonts w:asciiTheme="minorHAnsi" w:hAnsiTheme="minorHAnsi"/>
          <w:lang w:val="ro-RO"/>
        </w:rPr>
        <w:t>ț</w:t>
      </w:r>
      <w:r w:rsidRPr="0093210D">
        <w:rPr>
          <w:lang w:val="ro-RO"/>
        </w:rPr>
        <w:t>e medico-chirurgicale majore. Pentru însu</w:t>
      </w:r>
      <w:r w:rsidRPr="0093210D">
        <w:rPr>
          <w:rFonts w:asciiTheme="minorHAnsi" w:hAnsiTheme="minorHAnsi"/>
          <w:lang w:val="ro-RO"/>
        </w:rPr>
        <w:t>ș</w:t>
      </w:r>
      <w:r w:rsidRPr="0093210D">
        <w:rPr>
          <w:lang w:val="ro-RO"/>
        </w:rPr>
        <w:t xml:space="preserve">irea mai profundă a materialului în cadrul seminarelor </w:t>
      </w:r>
      <w:r w:rsidRPr="0093210D">
        <w:rPr>
          <w:rFonts w:asciiTheme="minorHAnsi" w:hAnsiTheme="minorHAnsi"/>
          <w:lang w:val="ro-RO"/>
        </w:rPr>
        <w:t>ș</w:t>
      </w:r>
      <w:r w:rsidRPr="0093210D">
        <w:rPr>
          <w:lang w:val="ro-RO"/>
        </w:rPr>
        <w:t>i lec</w:t>
      </w:r>
      <w:r w:rsidRPr="0093210D">
        <w:rPr>
          <w:rFonts w:asciiTheme="minorHAnsi" w:hAnsiTheme="minorHAnsi"/>
          <w:lang w:val="ro-RO"/>
        </w:rPr>
        <w:t>ț</w:t>
      </w:r>
      <w:r w:rsidRPr="0093210D">
        <w:rPr>
          <w:lang w:val="ro-RO"/>
        </w:rPr>
        <w:t xml:space="preserve">iilor practice se folosesc filme, mulaje, tabele </w:t>
      </w:r>
      <w:r w:rsidRPr="0093210D">
        <w:rPr>
          <w:rFonts w:asciiTheme="minorHAnsi" w:hAnsiTheme="minorHAnsi"/>
          <w:lang w:val="ro-RO"/>
        </w:rPr>
        <w:t>ș</w:t>
      </w:r>
      <w:r w:rsidRPr="0093210D">
        <w:rPr>
          <w:lang w:val="ro-RO"/>
        </w:rPr>
        <w:t>i scheme. În cadrul lec</w:t>
      </w:r>
      <w:r w:rsidRPr="0093210D">
        <w:rPr>
          <w:rFonts w:asciiTheme="minorHAnsi" w:hAnsiTheme="minorHAnsi"/>
          <w:lang w:val="ro-RO"/>
        </w:rPr>
        <w:t>ț</w:t>
      </w:r>
      <w:r w:rsidRPr="0093210D">
        <w:rPr>
          <w:lang w:val="ro-RO"/>
        </w:rPr>
        <w:t xml:space="preserve">iilor </w:t>
      </w:r>
      <w:r w:rsidRPr="0093210D">
        <w:rPr>
          <w:rFonts w:asciiTheme="minorHAnsi" w:hAnsiTheme="minorHAnsi"/>
          <w:lang w:val="ro-RO"/>
        </w:rPr>
        <w:t>ș</w:t>
      </w:r>
      <w:r w:rsidRPr="0093210D">
        <w:rPr>
          <w:lang w:val="ro-RO"/>
        </w:rPr>
        <w:t>i activită</w:t>
      </w:r>
      <w:r w:rsidRPr="0093210D">
        <w:rPr>
          <w:rFonts w:asciiTheme="minorHAnsi" w:hAnsiTheme="minorHAnsi"/>
          <w:lang w:val="ro-RO"/>
        </w:rPr>
        <w:t>ț</w:t>
      </w:r>
      <w:r w:rsidRPr="0093210D">
        <w:rPr>
          <w:lang w:val="ro-RO"/>
        </w:rPr>
        <w:t>ilor extracuriculare sunt folosite Tehnologii Informa</w:t>
      </w:r>
      <w:r w:rsidRPr="0093210D">
        <w:rPr>
          <w:rFonts w:asciiTheme="minorHAnsi" w:hAnsiTheme="minorHAnsi"/>
          <w:lang w:val="ro-RO"/>
        </w:rPr>
        <w:t>ț</w:t>
      </w:r>
      <w:r w:rsidRPr="0093210D">
        <w:rPr>
          <w:lang w:val="ro-RO"/>
        </w:rPr>
        <w:t>ionale de Comunicare-prezentări Power Point, lec</w:t>
      </w:r>
      <w:r w:rsidRPr="0093210D">
        <w:rPr>
          <w:rFonts w:asciiTheme="minorHAnsi" w:hAnsiTheme="minorHAnsi"/>
          <w:lang w:val="ro-RO"/>
        </w:rPr>
        <w:t>ț</w:t>
      </w:r>
      <w:r w:rsidRPr="0093210D">
        <w:rPr>
          <w:lang w:val="ro-RO"/>
        </w:rPr>
        <w:t>ii on-line.</w:t>
      </w:r>
    </w:p>
    <w:p w14:paraId="4ED36E6C" w14:textId="77777777" w:rsidR="00524061" w:rsidRPr="0093210D" w:rsidRDefault="00524061" w:rsidP="00524061">
      <w:pPr>
        <w:ind w:firstLine="708"/>
        <w:jc w:val="both"/>
        <w:rPr>
          <w:u w:val="single"/>
          <w:lang w:val="ro-RO"/>
        </w:rPr>
      </w:pPr>
      <w:r w:rsidRPr="0093210D">
        <w:rPr>
          <w:u w:val="single"/>
          <w:lang w:val="ro-RO"/>
        </w:rPr>
        <w:t>Metode de învă</w:t>
      </w:r>
      <w:r w:rsidRPr="0093210D">
        <w:rPr>
          <w:rFonts w:asciiTheme="minorHAnsi" w:hAnsiTheme="minorHAnsi"/>
          <w:u w:val="single"/>
          <w:lang w:val="ro-RO"/>
        </w:rPr>
        <w:t>ț</w:t>
      </w:r>
      <w:r w:rsidRPr="0093210D">
        <w:rPr>
          <w:u w:val="single"/>
          <w:lang w:val="ro-RO"/>
        </w:rPr>
        <w:t>are recomandate.</w:t>
      </w:r>
    </w:p>
    <w:p w14:paraId="4ED36E6D" w14:textId="77777777" w:rsidR="00524061" w:rsidRPr="0093210D" w:rsidRDefault="00524061" w:rsidP="00524061">
      <w:pPr>
        <w:jc w:val="both"/>
        <w:rPr>
          <w:lang w:val="ro-RO"/>
        </w:rPr>
      </w:pPr>
      <w:r w:rsidRPr="0093210D">
        <w:rPr>
          <w:lang w:val="ro-RO"/>
        </w:rPr>
        <w:t>Observa</w:t>
      </w:r>
      <w:r w:rsidRPr="0093210D">
        <w:rPr>
          <w:rFonts w:asciiTheme="minorHAnsi" w:hAnsiTheme="minorHAnsi"/>
          <w:lang w:val="ro-RO"/>
        </w:rPr>
        <w:t>ț</w:t>
      </w:r>
      <w:r w:rsidRPr="0093210D">
        <w:rPr>
          <w:lang w:val="ro-RO"/>
        </w:rPr>
        <w:t>ia-identificarea manifestărilor clinice ale urgen</w:t>
      </w:r>
      <w:r w:rsidRPr="0093210D">
        <w:rPr>
          <w:rFonts w:asciiTheme="minorHAnsi" w:hAnsiTheme="minorHAnsi"/>
          <w:lang w:val="ro-RO"/>
        </w:rPr>
        <w:t>ț</w:t>
      </w:r>
      <w:r w:rsidRPr="0093210D">
        <w:rPr>
          <w:lang w:val="ro-RO"/>
        </w:rPr>
        <w:t xml:space="preserve">elor medico-chirurgicale, descrierea acestor manifestări </w:t>
      </w:r>
      <w:r w:rsidRPr="0093210D">
        <w:rPr>
          <w:rFonts w:asciiTheme="minorHAnsi" w:hAnsiTheme="minorHAnsi"/>
          <w:lang w:val="ro-RO"/>
        </w:rPr>
        <w:t>ș</w:t>
      </w:r>
      <w:r w:rsidRPr="0093210D">
        <w:rPr>
          <w:lang w:val="ro-RO"/>
        </w:rPr>
        <w:t>i semnifica</w:t>
      </w:r>
      <w:r w:rsidRPr="0093210D">
        <w:rPr>
          <w:rFonts w:asciiTheme="minorHAnsi" w:hAnsiTheme="minorHAnsi"/>
          <w:lang w:val="ro-RO"/>
        </w:rPr>
        <w:t>ț</w:t>
      </w:r>
      <w:r w:rsidRPr="0093210D">
        <w:rPr>
          <w:lang w:val="ro-RO"/>
        </w:rPr>
        <w:t>ia lor.</w:t>
      </w:r>
    </w:p>
    <w:p w14:paraId="4ED36E6E" w14:textId="77777777" w:rsidR="00524061" w:rsidRPr="0093210D" w:rsidRDefault="00524061" w:rsidP="00524061">
      <w:pPr>
        <w:jc w:val="both"/>
        <w:rPr>
          <w:lang w:val="ro-RO"/>
        </w:rPr>
      </w:pPr>
      <w:r w:rsidRPr="0093210D">
        <w:rPr>
          <w:lang w:val="ro-RO"/>
        </w:rPr>
        <w:t>Analiza-descompunerea imaginară a componentelor întregului tablou clinic în păr</w:t>
      </w:r>
      <w:r w:rsidRPr="0093210D">
        <w:rPr>
          <w:rFonts w:asciiTheme="minorHAnsi" w:hAnsiTheme="minorHAnsi"/>
          <w:lang w:val="ro-RO"/>
        </w:rPr>
        <w:t>ț</w:t>
      </w:r>
      <w:r w:rsidRPr="0093210D">
        <w:rPr>
          <w:lang w:val="ro-RO"/>
        </w:rPr>
        <w:t>i componente, eviden</w:t>
      </w:r>
      <w:r w:rsidRPr="0093210D">
        <w:rPr>
          <w:rFonts w:asciiTheme="minorHAnsi" w:hAnsiTheme="minorHAnsi"/>
          <w:lang w:val="ro-RO"/>
        </w:rPr>
        <w:t>ț</w:t>
      </w:r>
      <w:r w:rsidRPr="0093210D">
        <w:rPr>
          <w:lang w:val="ro-RO"/>
        </w:rPr>
        <w:t>ierea priorită</w:t>
      </w:r>
      <w:r w:rsidRPr="0093210D">
        <w:rPr>
          <w:rFonts w:asciiTheme="minorHAnsi" w:hAnsiTheme="minorHAnsi"/>
          <w:lang w:val="ro-RO"/>
        </w:rPr>
        <w:t>ț</w:t>
      </w:r>
      <w:r w:rsidRPr="0093210D">
        <w:rPr>
          <w:lang w:val="ro-RO"/>
        </w:rPr>
        <w:t>ilor ree</w:t>
      </w:r>
      <w:r w:rsidRPr="0093210D">
        <w:rPr>
          <w:rFonts w:asciiTheme="minorHAnsi" w:hAnsiTheme="minorHAnsi"/>
          <w:lang w:val="ro-RO"/>
        </w:rPr>
        <w:t>ș</w:t>
      </w:r>
      <w:r w:rsidRPr="0093210D">
        <w:rPr>
          <w:lang w:val="ro-RO"/>
        </w:rPr>
        <w:t>ind din gradul de pericol pe care îl prezintă pentru via</w:t>
      </w:r>
      <w:r w:rsidRPr="0093210D">
        <w:rPr>
          <w:rFonts w:asciiTheme="minorHAnsi" w:hAnsiTheme="minorHAnsi"/>
          <w:lang w:val="ro-RO"/>
        </w:rPr>
        <w:t>ț</w:t>
      </w:r>
      <w:r w:rsidRPr="0093210D">
        <w:rPr>
          <w:lang w:val="ro-RO"/>
        </w:rPr>
        <w:t>a pacientului, Diagnosticul diferen</w:t>
      </w:r>
      <w:r w:rsidRPr="0093210D">
        <w:rPr>
          <w:rFonts w:asciiTheme="minorHAnsi" w:hAnsiTheme="minorHAnsi"/>
          <w:lang w:val="ro-RO"/>
        </w:rPr>
        <w:t>ț</w:t>
      </w:r>
      <w:r w:rsidRPr="0093210D">
        <w:rPr>
          <w:lang w:val="ro-RO"/>
        </w:rPr>
        <w:t>iel, Analiza fiecărui simptom cel ca parte componentă a tabloului clinic al urgen</w:t>
      </w:r>
      <w:r w:rsidRPr="0093210D">
        <w:rPr>
          <w:rFonts w:asciiTheme="minorHAnsi" w:hAnsiTheme="minorHAnsi"/>
          <w:lang w:val="ro-RO"/>
        </w:rPr>
        <w:t>ț</w:t>
      </w:r>
      <w:r w:rsidRPr="0093210D">
        <w:rPr>
          <w:lang w:val="ro-RO"/>
        </w:rPr>
        <w:t>ei medico-chirurgicale.</w:t>
      </w:r>
    </w:p>
    <w:p w14:paraId="4ED36E6F" w14:textId="77777777" w:rsidR="00524061" w:rsidRPr="0093210D" w:rsidRDefault="00524061" w:rsidP="00524061">
      <w:pPr>
        <w:ind w:firstLine="708"/>
        <w:jc w:val="both"/>
        <w:rPr>
          <w:lang w:val="ro-RO"/>
        </w:rPr>
      </w:pPr>
      <w:r w:rsidRPr="0093210D">
        <w:rPr>
          <w:u w:val="single"/>
          <w:lang w:val="ro-RO"/>
        </w:rPr>
        <w:t>Analiza cazului clinic-</w:t>
      </w:r>
      <w:r w:rsidRPr="0093210D">
        <w:rPr>
          <w:lang w:val="ro-RO"/>
        </w:rPr>
        <w:t>selectarea cazurilor clinice clasice pentru prezentare-anamneză, circumstan</w:t>
      </w:r>
      <w:r w:rsidRPr="0093210D">
        <w:rPr>
          <w:rFonts w:asciiTheme="minorHAnsi" w:hAnsiTheme="minorHAnsi"/>
          <w:lang w:val="ro-RO"/>
        </w:rPr>
        <w:t>ț</w:t>
      </w:r>
      <w:r w:rsidRPr="0093210D">
        <w:rPr>
          <w:lang w:val="ro-RO"/>
        </w:rPr>
        <w:t xml:space="preserve">e, mecanism de predare, manifestările clinice principale. Datele examenului general, examenului primar </w:t>
      </w:r>
      <w:r w:rsidRPr="0093210D">
        <w:rPr>
          <w:rFonts w:asciiTheme="minorHAnsi" w:hAnsiTheme="minorHAnsi"/>
          <w:lang w:val="ro-RO"/>
        </w:rPr>
        <w:t>ș</w:t>
      </w:r>
      <w:r w:rsidRPr="0093210D">
        <w:rPr>
          <w:lang w:val="ro-RO"/>
        </w:rPr>
        <w:t>i secundar. Starea func</w:t>
      </w:r>
      <w:r w:rsidRPr="0093210D">
        <w:rPr>
          <w:rFonts w:asciiTheme="minorHAnsi" w:hAnsiTheme="minorHAnsi"/>
          <w:lang w:val="ro-RO"/>
        </w:rPr>
        <w:t>ț</w:t>
      </w:r>
      <w:r w:rsidRPr="0093210D">
        <w:rPr>
          <w:lang w:val="ro-RO"/>
        </w:rPr>
        <w:t xml:space="preserve">iilor vitale </w:t>
      </w:r>
      <w:r w:rsidRPr="0093210D">
        <w:rPr>
          <w:rFonts w:asciiTheme="minorHAnsi" w:hAnsiTheme="minorHAnsi"/>
          <w:lang w:val="ro-RO"/>
        </w:rPr>
        <w:t>ș</w:t>
      </w:r>
      <w:r w:rsidRPr="0093210D">
        <w:rPr>
          <w:lang w:val="ro-RO"/>
        </w:rPr>
        <w:t>i măsurile de stabilizare. Decizia terapeutică va fi luată în comun cu participarea activă a studen</w:t>
      </w:r>
      <w:r w:rsidRPr="0093210D">
        <w:rPr>
          <w:rFonts w:asciiTheme="minorHAnsi" w:hAnsiTheme="minorHAnsi"/>
          <w:lang w:val="ro-RO"/>
        </w:rPr>
        <w:t>ț</w:t>
      </w:r>
      <w:r w:rsidRPr="0093210D">
        <w:rPr>
          <w:lang w:val="ro-RO"/>
        </w:rPr>
        <w:t>ilor.</w:t>
      </w:r>
    </w:p>
    <w:p w14:paraId="4ED36E70" w14:textId="77777777" w:rsidR="00524061" w:rsidRPr="0093210D" w:rsidRDefault="00524061" w:rsidP="00524061">
      <w:pPr>
        <w:ind w:firstLine="708"/>
        <w:jc w:val="both"/>
        <w:rPr>
          <w:lang w:val="ro-RO"/>
        </w:rPr>
      </w:pPr>
      <w:r w:rsidRPr="0093210D">
        <w:rPr>
          <w:u w:val="single"/>
          <w:lang w:val="ro-RO"/>
        </w:rPr>
        <w:t>Compara</w:t>
      </w:r>
      <w:r w:rsidRPr="0093210D">
        <w:rPr>
          <w:rFonts w:asciiTheme="minorHAnsi" w:hAnsiTheme="minorHAnsi"/>
          <w:u w:val="single"/>
          <w:lang w:val="ro-RO"/>
        </w:rPr>
        <w:t>ț</w:t>
      </w:r>
      <w:r w:rsidRPr="0093210D">
        <w:rPr>
          <w:u w:val="single"/>
          <w:lang w:val="ro-RO"/>
        </w:rPr>
        <w:t>ia-</w:t>
      </w:r>
      <w:r w:rsidRPr="0093210D">
        <w:rPr>
          <w:lang w:val="ro-RO"/>
        </w:rPr>
        <w:t>analiza cazurilor clinice în dependen</w:t>
      </w:r>
      <w:r w:rsidRPr="0093210D">
        <w:rPr>
          <w:rFonts w:asciiTheme="minorHAnsi" w:hAnsiTheme="minorHAnsi"/>
          <w:lang w:val="ro-RO"/>
        </w:rPr>
        <w:t>ț</w:t>
      </w:r>
      <w:r w:rsidRPr="0093210D">
        <w:rPr>
          <w:lang w:val="ro-RO"/>
        </w:rPr>
        <w:t>ă de timpul scurs de la debut, de categoria de vârstă a pacientului, de prezen</w:t>
      </w:r>
      <w:r w:rsidRPr="0093210D">
        <w:rPr>
          <w:rFonts w:asciiTheme="minorHAnsi" w:hAnsiTheme="minorHAnsi"/>
          <w:lang w:val="ro-RO"/>
        </w:rPr>
        <w:t>ț</w:t>
      </w:r>
      <w:r w:rsidRPr="0093210D">
        <w:rPr>
          <w:lang w:val="ro-RO"/>
        </w:rPr>
        <w:t>a patologiilor concomitente, de modalitatea de stabilizare a func</w:t>
      </w:r>
      <w:r w:rsidRPr="0093210D">
        <w:rPr>
          <w:rFonts w:asciiTheme="minorHAnsi" w:hAnsiTheme="minorHAnsi"/>
          <w:lang w:val="ro-RO"/>
        </w:rPr>
        <w:t>ț</w:t>
      </w:r>
      <w:r w:rsidRPr="0093210D">
        <w:rPr>
          <w:lang w:val="ro-RO"/>
        </w:rPr>
        <w:t>iilor vitale. Formularea concluziilor.</w:t>
      </w:r>
    </w:p>
    <w:p w14:paraId="4ED36E71" w14:textId="77777777" w:rsidR="00524061" w:rsidRPr="0093210D" w:rsidRDefault="00524061" w:rsidP="00524061">
      <w:pPr>
        <w:ind w:firstLine="708"/>
        <w:jc w:val="both"/>
        <w:rPr>
          <w:lang w:val="ro-RO"/>
        </w:rPr>
      </w:pPr>
      <w:r w:rsidRPr="0093210D">
        <w:rPr>
          <w:u w:val="single"/>
          <w:lang w:val="ro-RO"/>
        </w:rPr>
        <w:t>Clasificarea</w:t>
      </w:r>
      <w:r w:rsidRPr="0093210D">
        <w:rPr>
          <w:lang w:val="ro-RO"/>
        </w:rPr>
        <w:t xml:space="preserve"> –identificarea structurilor/proceselor, unită</w:t>
      </w:r>
      <w:r w:rsidRPr="0093210D">
        <w:rPr>
          <w:rFonts w:asciiTheme="minorHAnsi" w:hAnsiTheme="minorHAnsi"/>
          <w:lang w:val="ro-RO"/>
        </w:rPr>
        <w:t>ț</w:t>
      </w:r>
      <w:r w:rsidRPr="0093210D">
        <w:rPr>
          <w:lang w:val="ro-RO"/>
        </w:rPr>
        <w:t>ilor nosologice a urgen</w:t>
      </w:r>
      <w:r w:rsidRPr="0093210D">
        <w:rPr>
          <w:rFonts w:asciiTheme="minorHAnsi" w:hAnsiTheme="minorHAnsi"/>
          <w:lang w:val="ro-RO"/>
        </w:rPr>
        <w:t>ț</w:t>
      </w:r>
      <w:r w:rsidRPr="0093210D">
        <w:rPr>
          <w:lang w:val="ro-RO"/>
        </w:rPr>
        <w:t>elor medico-chirurgicale pe care trebuie clasificate. Determinarea criteriilor în baza cărora trebuie făcută clasificarea. Repartizarea structurilor/proceselor, unită</w:t>
      </w:r>
      <w:r w:rsidRPr="0093210D">
        <w:rPr>
          <w:rFonts w:asciiTheme="minorHAnsi" w:hAnsiTheme="minorHAnsi"/>
          <w:lang w:val="ro-RO"/>
        </w:rPr>
        <w:t>ț</w:t>
      </w:r>
      <w:r w:rsidRPr="0093210D">
        <w:rPr>
          <w:lang w:val="ro-RO"/>
        </w:rPr>
        <w:t>ilor nosologice de urgen</w:t>
      </w:r>
      <w:r w:rsidRPr="0093210D">
        <w:rPr>
          <w:rFonts w:asciiTheme="minorHAnsi" w:hAnsiTheme="minorHAnsi"/>
          <w:lang w:val="ro-RO"/>
        </w:rPr>
        <w:t>ț</w:t>
      </w:r>
      <w:r w:rsidRPr="0093210D">
        <w:rPr>
          <w:lang w:val="ro-RO"/>
        </w:rPr>
        <w:t>e medico-chirurgicale pe grupe după criteriile stabilite.</w:t>
      </w:r>
    </w:p>
    <w:p w14:paraId="4ED36E72" w14:textId="77777777" w:rsidR="00524061" w:rsidRPr="0093210D" w:rsidRDefault="00524061" w:rsidP="00524061">
      <w:pPr>
        <w:ind w:firstLine="708"/>
        <w:jc w:val="both"/>
        <w:rPr>
          <w:lang w:val="ro-RO"/>
        </w:rPr>
      </w:pPr>
      <w:r w:rsidRPr="0093210D">
        <w:rPr>
          <w:u w:val="single"/>
          <w:lang w:val="ro-RO"/>
        </w:rPr>
        <w:t>Elaborarea schemei/algoritmului</w:t>
      </w:r>
      <w:r w:rsidRPr="0093210D">
        <w:rPr>
          <w:lang w:val="ro-RO"/>
        </w:rPr>
        <w:t xml:space="preserve">-selectarea elementelor care trebuie să figureze în schemă. Redarea elementelor alese prin diferite culori/simboluri </w:t>
      </w:r>
      <w:r w:rsidRPr="0093210D">
        <w:rPr>
          <w:rFonts w:asciiTheme="minorHAnsi" w:hAnsiTheme="minorHAnsi"/>
          <w:lang w:val="ro-RO"/>
        </w:rPr>
        <w:t>ș</w:t>
      </w:r>
      <w:r w:rsidRPr="0093210D">
        <w:rPr>
          <w:lang w:val="ro-RO"/>
        </w:rPr>
        <w:t>i indicarea rela</w:t>
      </w:r>
      <w:r w:rsidRPr="0093210D">
        <w:rPr>
          <w:rFonts w:asciiTheme="minorHAnsi" w:hAnsiTheme="minorHAnsi"/>
          <w:lang w:val="ro-RO"/>
        </w:rPr>
        <w:t>ț</w:t>
      </w:r>
      <w:r w:rsidRPr="0093210D">
        <w:rPr>
          <w:lang w:val="ro-RO"/>
        </w:rPr>
        <w:t xml:space="preserve">iilor între ele. Formularea unui titlu adecvat </w:t>
      </w:r>
      <w:r w:rsidRPr="0093210D">
        <w:rPr>
          <w:rFonts w:asciiTheme="minorHAnsi" w:hAnsiTheme="minorHAnsi"/>
          <w:lang w:val="ro-RO"/>
        </w:rPr>
        <w:t>ș</w:t>
      </w:r>
      <w:r w:rsidRPr="0093210D">
        <w:rPr>
          <w:lang w:val="ro-RO"/>
        </w:rPr>
        <w:t>i legenda simbolurilor folosite.</w:t>
      </w:r>
    </w:p>
    <w:p w14:paraId="4ED36E73" w14:textId="77777777" w:rsidR="00524061" w:rsidRPr="0093210D" w:rsidRDefault="00524061" w:rsidP="00524061">
      <w:pPr>
        <w:ind w:firstLine="708"/>
        <w:jc w:val="both"/>
        <w:rPr>
          <w:lang w:val="ro-RO"/>
        </w:rPr>
      </w:pPr>
      <w:r w:rsidRPr="0093210D">
        <w:rPr>
          <w:u w:val="single"/>
          <w:lang w:val="ro-RO"/>
        </w:rPr>
        <w:t>Modelarea</w:t>
      </w:r>
      <w:r w:rsidRPr="0093210D">
        <w:rPr>
          <w:lang w:val="ro-RO"/>
        </w:rPr>
        <w:t xml:space="preserve">-identificarea </w:t>
      </w:r>
      <w:r w:rsidRPr="0093210D">
        <w:rPr>
          <w:rFonts w:asciiTheme="minorHAnsi" w:hAnsiTheme="minorHAnsi"/>
          <w:lang w:val="ro-RO"/>
        </w:rPr>
        <w:t>ș</w:t>
      </w:r>
      <w:r w:rsidRPr="0093210D">
        <w:rPr>
          <w:lang w:val="ro-RO"/>
        </w:rPr>
        <w:t>i selectarea elementelor necesare pentru modelarea cazului /situa</w:t>
      </w:r>
      <w:r w:rsidRPr="0093210D">
        <w:rPr>
          <w:rFonts w:asciiTheme="minorHAnsi" w:hAnsiTheme="minorHAnsi"/>
          <w:lang w:val="ro-RO"/>
        </w:rPr>
        <w:t>ț</w:t>
      </w:r>
      <w:r w:rsidRPr="0093210D">
        <w:rPr>
          <w:lang w:val="ro-RO"/>
        </w:rPr>
        <w:t>iei clinice. Imaginarea (grafic, schematic) a fenomenului studiat. Formularea concluziilor sau constatării.</w:t>
      </w:r>
    </w:p>
    <w:p w14:paraId="4ED36E74" w14:textId="77777777" w:rsidR="00524061" w:rsidRPr="0093210D" w:rsidRDefault="00524061" w:rsidP="00524061">
      <w:pPr>
        <w:ind w:firstLine="708"/>
        <w:jc w:val="both"/>
        <w:rPr>
          <w:lang w:val="ro-RO"/>
        </w:rPr>
      </w:pPr>
      <w:r w:rsidRPr="0093210D">
        <w:rPr>
          <w:u w:val="single"/>
          <w:lang w:val="ro-RO"/>
        </w:rPr>
        <w:t>Experimentul</w:t>
      </w:r>
      <w:r w:rsidRPr="0093210D">
        <w:rPr>
          <w:lang w:val="ro-RO"/>
        </w:rPr>
        <w:t>-formularea unei ipoteze, pornind de la fapte cunoscute cu privire la procesul/fenomenul/cazul/situa</w:t>
      </w:r>
      <w:r w:rsidRPr="0093210D">
        <w:rPr>
          <w:rFonts w:asciiTheme="minorHAnsi" w:hAnsiTheme="minorHAnsi"/>
          <w:lang w:val="ro-RO"/>
        </w:rPr>
        <w:t>ț</w:t>
      </w:r>
      <w:r w:rsidRPr="0093210D">
        <w:rPr>
          <w:lang w:val="ro-RO"/>
        </w:rPr>
        <w:t>ie clinică studiată. Verificarea ipotezei prin realizarea proceselor/fenomenelor/cazurilor/situa</w:t>
      </w:r>
      <w:r w:rsidRPr="0093210D">
        <w:rPr>
          <w:rFonts w:asciiTheme="minorHAnsi" w:hAnsiTheme="minorHAnsi"/>
          <w:lang w:val="ro-RO"/>
        </w:rPr>
        <w:t>ț</w:t>
      </w:r>
      <w:r w:rsidRPr="0093210D">
        <w:rPr>
          <w:lang w:val="ro-RO"/>
        </w:rPr>
        <w:t xml:space="preserve">iilor clinice studiate în clinică. Formularea concluziilor, deduse din argumente </w:t>
      </w:r>
      <w:r w:rsidRPr="0093210D">
        <w:rPr>
          <w:rFonts w:asciiTheme="minorHAnsi" w:hAnsiTheme="minorHAnsi"/>
          <w:lang w:val="ro-RO"/>
        </w:rPr>
        <w:t>ș</w:t>
      </w:r>
      <w:r w:rsidRPr="0093210D">
        <w:rPr>
          <w:lang w:val="ro-RO"/>
        </w:rPr>
        <w:t>i constatări.</w:t>
      </w:r>
    </w:p>
    <w:p w14:paraId="4ED36E75" w14:textId="77777777" w:rsidR="00524061" w:rsidRPr="0093210D" w:rsidRDefault="00524061" w:rsidP="00524061">
      <w:pPr>
        <w:ind w:firstLine="708"/>
        <w:jc w:val="both"/>
        <w:rPr>
          <w:u w:val="single"/>
          <w:lang w:val="ro-RO"/>
        </w:rPr>
      </w:pPr>
      <w:r w:rsidRPr="0093210D">
        <w:rPr>
          <w:u w:val="single"/>
          <w:lang w:val="ro-RO"/>
        </w:rPr>
        <w:lastRenderedPageBreak/>
        <w:t>Strategii/tehnologii didactice aplicate (specifice disciplinei)</w:t>
      </w:r>
    </w:p>
    <w:p w14:paraId="4ED36E76" w14:textId="77777777" w:rsidR="00524061" w:rsidRPr="0093210D" w:rsidRDefault="00524061" w:rsidP="00524061">
      <w:pPr>
        <w:jc w:val="both"/>
        <w:rPr>
          <w:lang w:val="ro-RO"/>
        </w:rPr>
      </w:pPr>
      <w:r w:rsidRPr="0093210D">
        <w:rPr>
          <w:lang w:val="ro-RO"/>
        </w:rPr>
        <w:t>„Brainstorming</w:t>
      </w:r>
      <w:r>
        <w:rPr>
          <w:lang w:val="en-US"/>
        </w:rPr>
        <w:t>”</w:t>
      </w:r>
      <w:r w:rsidRPr="0093210D">
        <w:rPr>
          <w:lang w:val="ro-RO"/>
        </w:rPr>
        <w:t>,  „Multi-voting</w:t>
      </w:r>
      <w:r>
        <w:rPr>
          <w:lang w:val="ro-RO"/>
        </w:rPr>
        <w:t>”</w:t>
      </w:r>
      <w:r w:rsidRPr="0093210D">
        <w:rPr>
          <w:lang w:val="ro-RO"/>
        </w:rPr>
        <w:t>, „Masă-rotundă</w:t>
      </w:r>
      <w:r>
        <w:rPr>
          <w:lang w:val="ro-RO"/>
        </w:rPr>
        <w:t>”</w:t>
      </w:r>
      <w:r w:rsidRPr="0093210D">
        <w:rPr>
          <w:lang w:val="ro-RO"/>
        </w:rPr>
        <w:t>,  „Interviul de grup</w:t>
      </w:r>
      <w:r>
        <w:rPr>
          <w:lang w:val="ro-RO"/>
        </w:rPr>
        <w:t>”</w:t>
      </w:r>
      <w:r w:rsidRPr="0093210D">
        <w:rPr>
          <w:lang w:val="ro-RO"/>
        </w:rPr>
        <w:t>, „Studiul de caz</w:t>
      </w:r>
      <w:r>
        <w:rPr>
          <w:lang w:val="ro-RO"/>
        </w:rPr>
        <w:t>”</w:t>
      </w:r>
      <w:r w:rsidRPr="0093210D">
        <w:rPr>
          <w:lang w:val="ro-RO"/>
        </w:rPr>
        <w:t>, „Controversa creativă</w:t>
      </w:r>
      <w:r>
        <w:rPr>
          <w:lang w:val="ro-RO"/>
        </w:rPr>
        <w:t>”</w:t>
      </w:r>
      <w:r w:rsidRPr="0093210D">
        <w:rPr>
          <w:lang w:val="ro-RO"/>
        </w:rPr>
        <w:t>, „Tehnica focus-grup</w:t>
      </w:r>
      <w:r>
        <w:rPr>
          <w:lang w:val="ro-RO"/>
        </w:rPr>
        <w:t>”</w:t>
      </w:r>
      <w:r w:rsidRPr="0093210D">
        <w:rPr>
          <w:lang w:val="ro-RO"/>
        </w:rPr>
        <w:t>, „Portofoliu</w:t>
      </w:r>
      <w:r>
        <w:rPr>
          <w:lang w:val="ro-RO"/>
        </w:rPr>
        <w:t>”</w:t>
      </w:r>
      <w:r w:rsidRPr="0093210D">
        <w:rPr>
          <w:lang w:val="ro-RO"/>
        </w:rPr>
        <w:t>, „Modelare de caz pe manechine</w:t>
      </w:r>
      <w:r>
        <w:rPr>
          <w:lang w:val="ro-RO"/>
        </w:rPr>
        <w:t>”</w:t>
      </w:r>
      <w:r w:rsidRPr="0093210D">
        <w:rPr>
          <w:lang w:val="ro-RO"/>
        </w:rPr>
        <w:t>, „Rezolvare de caz standardizat</w:t>
      </w:r>
      <w:r>
        <w:rPr>
          <w:lang w:val="ro-RO"/>
        </w:rPr>
        <w:t>”</w:t>
      </w:r>
      <w:r w:rsidRPr="0093210D">
        <w:rPr>
          <w:lang w:val="ro-RO"/>
        </w:rPr>
        <w:t>.</w:t>
      </w:r>
    </w:p>
    <w:p w14:paraId="4ED36E77" w14:textId="77777777" w:rsidR="00524061" w:rsidRPr="0093210D" w:rsidRDefault="00524061" w:rsidP="00524061">
      <w:pPr>
        <w:widowControl w:val="0"/>
        <w:numPr>
          <w:ilvl w:val="0"/>
          <w:numId w:val="4"/>
        </w:numPr>
        <w:spacing w:before="240"/>
        <w:ind w:left="714" w:hanging="357"/>
        <w:rPr>
          <w:b/>
          <w:i/>
          <w:color w:val="000000"/>
          <w:lang w:val="ro-RO"/>
        </w:rPr>
      </w:pPr>
      <w:r w:rsidRPr="0093210D">
        <w:rPr>
          <w:b/>
          <w:i/>
          <w:color w:val="000000"/>
          <w:lang w:val="ro-RO"/>
        </w:rPr>
        <w:t xml:space="preserve">Metode de evaluare </w:t>
      </w:r>
      <w:r w:rsidRPr="0093210D">
        <w:rPr>
          <w:i/>
          <w:lang w:val="en-US"/>
        </w:rPr>
        <w:t>(</w:t>
      </w:r>
      <w:r w:rsidRPr="0093210D">
        <w:rPr>
          <w:i/>
          <w:noProof/>
          <w:lang w:val="fr-FR"/>
        </w:rPr>
        <w:t>inclusiv cu indicarea modalită</w:t>
      </w:r>
      <w:r w:rsidRPr="0093210D">
        <w:rPr>
          <w:rFonts w:asciiTheme="minorHAnsi" w:hAnsiTheme="minorHAnsi"/>
          <w:i/>
          <w:noProof/>
          <w:lang w:val="fr-FR"/>
        </w:rPr>
        <w:t>ț</w:t>
      </w:r>
      <w:r w:rsidRPr="0093210D">
        <w:rPr>
          <w:i/>
          <w:noProof/>
          <w:lang w:val="fr-FR"/>
        </w:rPr>
        <w:t>ii de calcul a notei finale)</w:t>
      </w:r>
    </w:p>
    <w:p w14:paraId="4ED36E78" w14:textId="77777777" w:rsidR="00524061" w:rsidRPr="00E87B75" w:rsidRDefault="00524061" w:rsidP="00524061">
      <w:pPr>
        <w:jc w:val="both"/>
        <w:rPr>
          <w:sz w:val="22"/>
          <w:szCs w:val="22"/>
          <w:lang w:val="ro-RO"/>
        </w:rPr>
      </w:pPr>
      <w:r w:rsidRPr="00E87B75">
        <w:rPr>
          <w:b/>
          <w:sz w:val="22"/>
          <w:szCs w:val="22"/>
          <w:lang w:val="ro-RO"/>
        </w:rPr>
        <w:t>Curenta</w:t>
      </w:r>
      <w:r w:rsidRPr="00E87B75">
        <w:rPr>
          <w:sz w:val="22"/>
          <w:szCs w:val="22"/>
          <w:lang w:val="ro-RO"/>
        </w:rPr>
        <w:t>: control frontal sau/și individual prin:</w:t>
      </w:r>
    </w:p>
    <w:p w14:paraId="4ED36E79"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Aplicarea testelor docimologice</w:t>
      </w:r>
    </w:p>
    <w:p w14:paraId="4ED36E7A"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Rezolvarea problemelor/exercițiilor</w:t>
      </w:r>
    </w:p>
    <w:p w14:paraId="4ED36E7B"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Analiza studiilor de caz/situație clinică</w:t>
      </w:r>
    </w:p>
    <w:p w14:paraId="4ED36E7C"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Analiza studiilor de caz standardizat cu urgențe medico-chirurgicale</w:t>
      </w:r>
    </w:p>
    <w:p w14:paraId="4ED36E7D"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Realizarea unor modelări de rol în echipe la subiectele discutate</w:t>
      </w:r>
    </w:p>
    <w:p w14:paraId="4ED36E7E" w14:textId="77777777" w:rsidR="00524061" w:rsidRPr="00E87B75" w:rsidRDefault="00524061" w:rsidP="00524061">
      <w:pPr>
        <w:pStyle w:val="af4"/>
        <w:numPr>
          <w:ilvl w:val="0"/>
          <w:numId w:val="31"/>
        </w:numPr>
        <w:jc w:val="both"/>
        <w:rPr>
          <w:sz w:val="22"/>
          <w:szCs w:val="22"/>
          <w:lang w:val="ro-RO"/>
        </w:rPr>
      </w:pPr>
      <w:r w:rsidRPr="00E87B75">
        <w:rPr>
          <w:sz w:val="22"/>
          <w:szCs w:val="22"/>
          <w:lang w:val="ro-RO"/>
        </w:rPr>
        <w:t>Lucrări de control</w:t>
      </w:r>
    </w:p>
    <w:p w14:paraId="4ED36E7F" w14:textId="77777777" w:rsidR="00524061" w:rsidRPr="00E87B75" w:rsidRDefault="00524061" w:rsidP="00524061">
      <w:pPr>
        <w:pStyle w:val="af4"/>
        <w:numPr>
          <w:ilvl w:val="0"/>
          <w:numId w:val="31"/>
        </w:numPr>
        <w:jc w:val="both"/>
        <w:rPr>
          <w:sz w:val="22"/>
          <w:szCs w:val="22"/>
          <w:lang w:val="ro-RO"/>
        </w:rPr>
      </w:pPr>
      <w:r w:rsidRPr="00E87B75">
        <w:rPr>
          <w:bCs/>
          <w:noProof/>
          <w:sz w:val="22"/>
          <w:szCs w:val="22"/>
          <w:lang w:val="ro-RO"/>
        </w:rPr>
        <w:t xml:space="preserve">Testare, </w:t>
      </w:r>
      <w:r w:rsidRPr="00E87B75">
        <w:rPr>
          <w:noProof/>
          <w:sz w:val="22"/>
          <w:szCs w:val="22"/>
          <w:lang w:val="ro-RO"/>
        </w:rPr>
        <w:t>la finele fiecărui scenariu/modul, cu calificativele atestat/neatestat</w:t>
      </w:r>
    </w:p>
    <w:p w14:paraId="4ED36E80" w14:textId="77777777" w:rsidR="00984B05" w:rsidRPr="00D601BC" w:rsidRDefault="00524061" w:rsidP="00D601BC">
      <w:pPr>
        <w:jc w:val="both"/>
        <w:rPr>
          <w:b/>
          <w:sz w:val="22"/>
          <w:szCs w:val="22"/>
          <w:lang w:val="ro-RO"/>
        </w:rPr>
      </w:pPr>
      <w:r w:rsidRPr="00E87B75">
        <w:rPr>
          <w:b/>
          <w:sz w:val="22"/>
          <w:szCs w:val="22"/>
          <w:lang w:val="ro-RO"/>
        </w:rPr>
        <w:t>Finală: Examen</w:t>
      </w:r>
    </w:p>
    <w:p w14:paraId="4ED36E81" w14:textId="77777777" w:rsidR="009E2D3C" w:rsidRPr="00D601BC" w:rsidRDefault="00984B05" w:rsidP="00D601BC">
      <w:pPr>
        <w:pStyle w:val="30"/>
        <w:ind w:firstLine="567"/>
        <w:rPr>
          <w:i w:val="0"/>
          <w:szCs w:val="24"/>
        </w:rPr>
      </w:pPr>
      <w:bookmarkStart w:id="14" w:name="_Hlk83540130"/>
      <w:r w:rsidRPr="006A5963">
        <w:rPr>
          <w:b/>
          <w:i w:val="0"/>
          <w:szCs w:val="24"/>
        </w:rPr>
        <w:t>Nota finală</w:t>
      </w:r>
      <w:r w:rsidRPr="006A5963">
        <w:rPr>
          <w:i w:val="0"/>
          <w:szCs w:val="24"/>
        </w:rPr>
        <w:t xml:space="preserve"> se va alcătui din media anuală (nota medie de la două lucrări de control) (cota parte 0.5), deprinderi practice (cota parte 0.2), proba test final (cota parte 0.3).</w:t>
      </w:r>
    </w:p>
    <w:p w14:paraId="4ED36E82" w14:textId="77777777" w:rsidR="006332AA" w:rsidRPr="006A5963" w:rsidRDefault="006332AA" w:rsidP="006A5963">
      <w:pPr>
        <w:tabs>
          <w:tab w:val="left" w:pos="709"/>
          <w:tab w:val="left" w:pos="9540"/>
        </w:tabs>
        <w:spacing w:before="120"/>
        <w:ind w:left="181" w:right="51"/>
        <w:jc w:val="center"/>
        <w:rPr>
          <w:b/>
          <w:lang w:val="ro-RO"/>
        </w:rPr>
      </w:pPr>
      <w:r w:rsidRPr="006A5963">
        <w:rPr>
          <w:b/>
          <w:lang w:val="ro-RO"/>
        </w:rPr>
        <w:t xml:space="preserve">Modalitatea de rotunjire a notelor </w:t>
      </w:r>
      <w:r w:rsidR="00A63E65" w:rsidRPr="006A5963">
        <w:rPr>
          <w:b/>
          <w:lang w:val="ro-RO"/>
        </w:rPr>
        <w:t>la etapele de evaluare</w:t>
      </w:r>
    </w:p>
    <w:tbl>
      <w:tblPr>
        <w:tblStyle w:val="ab"/>
        <w:tblW w:w="7938" w:type="dxa"/>
        <w:tblInd w:w="1242" w:type="dxa"/>
        <w:tblLook w:val="04A0" w:firstRow="1" w:lastRow="0" w:firstColumn="1" w:lastColumn="0" w:noHBand="0" w:noVBand="1"/>
      </w:tblPr>
      <w:tblGrid>
        <w:gridCol w:w="4111"/>
        <w:gridCol w:w="2126"/>
        <w:gridCol w:w="1701"/>
      </w:tblGrid>
      <w:tr w:rsidR="00A63E65" w:rsidRPr="006A5963" w14:paraId="4ED36E87" w14:textId="77777777" w:rsidTr="00A63E65">
        <w:tc>
          <w:tcPr>
            <w:tcW w:w="4111" w:type="dxa"/>
            <w:vAlign w:val="center"/>
          </w:tcPr>
          <w:p w14:paraId="4ED36E83" w14:textId="77777777" w:rsidR="00A63E65" w:rsidRPr="006A5963" w:rsidRDefault="00A63E65" w:rsidP="006A5963">
            <w:pPr>
              <w:tabs>
                <w:tab w:val="left" w:pos="709"/>
                <w:tab w:val="left" w:pos="9540"/>
              </w:tabs>
              <w:ind w:right="51"/>
              <w:jc w:val="center"/>
              <w:rPr>
                <w:lang w:val="ro-RO"/>
              </w:rPr>
            </w:pPr>
            <w:r w:rsidRPr="006A5963">
              <w:rPr>
                <w:lang w:val="ro-RO"/>
              </w:rPr>
              <w:t xml:space="preserve">Grila notelor intermediare (media anuală, notele de la etapele examenului) </w:t>
            </w:r>
          </w:p>
        </w:tc>
        <w:tc>
          <w:tcPr>
            <w:tcW w:w="2126" w:type="dxa"/>
          </w:tcPr>
          <w:p w14:paraId="4ED36E84" w14:textId="77777777" w:rsidR="00A63E65" w:rsidRPr="006A5963" w:rsidRDefault="00A63E65" w:rsidP="006A5963">
            <w:pPr>
              <w:tabs>
                <w:tab w:val="left" w:pos="709"/>
                <w:tab w:val="left" w:pos="9540"/>
              </w:tabs>
              <w:ind w:right="51"/>
              <w:jc w:val="center"/>
              <w:rPr>
                <w:lang w:val="ro-RO"/>
              </w:rPr>
            </w:pPr>
            <w:r w:rsidRPr="006A5963">
              <w:rPr>
                <w:lang w:val="ro-RO"/>
              </w:rPr>
              <w:t>Sistemul de notare național</w:t>
            </w:r>
          </w:p>
        </w:tc>
        <w:tc>
          <w:tcPr>
            <w:tcW w:w="1701" w:type="dxa"/>
            <w:vAlign w:val="center"/>
          </w:tcPr>
          <w:p w14:paraId="4ED36E85" w14:textId="77777777" w:rsidR="00A63E65" w:rsidRPr="006A5963" w:rsidRDefault="00A63E65" w:rsidP="006A5963">
            <w:pPr>
              <w:tabs>
                <w:tab w:val="left" w:pos="709"/>
                <w:tab w:val="left" w:pos="9540"/>
              </w:tabs>
              <w:ind w:right="51"/>
              <w:jc w:val="center"/>
              <w:rPr>
                <w:lang w:val="ro-RO"/>
              </w:rPr>
            </w:pPr>
            <w:r w:rsidRPr="006A5963">
              <w:rPr>
                <w:lang w:val="ro-RO"/>
              </w:rPr>
              <w:t>Echivalent</w:t>
            </w:r>
          </w:p>
          <w:p w14:paraId="4ED36E86" w14:textId="77777777" w:rsidR="00A63E65" w:rsidRPr="006A5963" w:rsidRDefault="00A63E65" w:rsidP="006A5963">
            <w:pPr>
              <w:tabs>
                <w:tab w:val="left" w:pos="709"/>
                <w:tab w:val="left" w:pos="9540"/>
              </w:tabs>
              <w:ind w:right="51"/>
              <w:jc w:val="center"/>
              <w:rPr>
                <w:lang w:val="ro-RO"/>
              </w:rPr>
            </w:pPr>
            <w:r w:rsidRPr="006A5963">
              <w:rPr>
                <w:lang w:val="ro-RO"/>
              </w:rPr>
              <w:t>ECTS</w:t>
            </w:r>
          </w:p>
        </w:tc>
      </w:tr>
      <w:tr w:rsidR="00A63E65" w:rsidRPr="006A5963" w14:paraId="4ED36E8B" w14:textId="77777777" w:rsidTr="00A63E65">
        <w:tc>
          <w:tcPr>
            <w:tcW w:w="4111" w:type="dxa"/>
          </w:tcPr>
          <w:p w14:paraId="4ED36E88"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1,00-3,00</w:t>
            </w:r>
          </w:p>
        </w:tc>
        <w:tc>
          <w:tcPr>
            <w:tcW w:w="2126" w:type="dxa"/>
          </w:tcPr>
          <w:p w14:paraId="4ED36E89"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2</w:t>
            </w:r>
          </w:p>
        </w:tc>
        <w:tc>
          <w:tcPr>
            <w:tcW w:w="1701" w:type="dxa"/>
            <w:vAlign w:val="center"/>
          </w:tcPr>
          <w:p w14:paraId="4ED36E8A"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F</w:t>
            </w:r>
          </w:p>
        </w:tc>
      </w:tr>
      <w:tr w:rsidR="00A63E65" w:rsidRPr="006A5963" w14:paraId="4ED36E8F" w14:textId="77777777" w:rsidTr="00A63E65">
        <w:tc>
          <w:tcPr>
            <w:tcW w:w="4111" w:type="dxa"/>
          </w:tcPr>
          <w:p w14:paraId="4ED36E8C"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3,01-4,99</w:t>
            </w:r>
          </w:p>
        </w:tc>
        <w:tc>
          <w:tcPr>
            <w:tcW w:w="2126" w:type="dxa"/>
          </w:tcPr>
          <w:p w14:paraId="4ED36E8D"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4</w:t>
            </w:r>
          </w:p>
        </w:tc>
        <w:tc>
          <w:tcPr>
            <w:tcW w:w="1701" w:type="dxa"/>
            <w:vAlign w:val="center"/>
          </w:tcPr>
          <w:p w14:paraId="4ED36E8E"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FX</w:t>
            </w:r>
          </w:p>
        </w:tc>
      </w:tr>
      <w:tr w:rsidR="00A63E65" w:rsidRPr="006A5963" w14:paraId="4ED36E93" w14:textId="77777777" w:rsidTr="00A63E65">
        <w:tc>
          <w:tcPr>
            <w:tcW w:w="4111" w:type="dxa"/>
          </w:tcPr>
          <w:p w14:paraId="4ED36E90"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5,00</w:t>
            </w:r>
          </w:p>
        </w:tc>
        <w:tc>
          <w:tcPr>
            <w:tcW w:w="2126" w:type="dxa"/>
          </w:tcPr>
          <w:p w14:paraId="4ED36E91"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5</w:t>
            </w:r>
          </w:p>
        </w:tc>
        <w:tc>
          <w:tcPr>
            <w:tcW w:w="1701" w:type="dxa"/>
            <w:vMerge w:val="restart"/>
            <w:vAlign w:val="center"/>
          </w:tcPr>
          <w:p w14:paraId="4ED36E92"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E</w:t>
            </w:r>
          </w:p>
        </w:tc>
      </w:tr>
      <w:tr w:rsidR="00A63E65" w:rsidRPr="006A5963" w14:paraId="4ED36E97" w14:textId="77777777" w:rsidTr="00A63E65">
        <w:tc>
          <w:tcPr>
            <w:tcW w:w="4111" w:type="dxa"/>
          </w:tcPr>
          <w:p w14:paraId="4ED36E94"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5,01-5,50</w:t>
            </w:r>
          </w:p>
        </w:tc>
        <w:tc>
          <w:tcPr>
            <w:tcW w:w="2126" w:type="dxa"/>
          </w:tcPr>
          <w:p w14:paraId="4ED36E95"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5,5</w:t>
            </w:r>
          </w:p>
        </w:tc>
        <w:tc>
          <w:tcPr>
            <w:tcW w:w="1701" w:type="dxa"/>
            <w:vMerge/>
            <w:vAlign w:val="center"/>
          </w:tcPr>
          <w:p w14:paraId="4ED36E96"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r w:rsidR="00A63E65" w:rsidRPr="006A5963" w14:paraId="4ED36E9B" w14:textId="77777777" w:rsidTr="00A63E65">
        <w:tc>
          <w:tcPr>
            <w:tcW w:w="4111" w:type="dxa"/>
          </w:tcPr>
          <w:p w14:paraId="4ED36E98"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5,51-6,0</w:t>
            </w:r>
          </w:p>
        </w:tc>
        <w:tc>
          <w:tcPr>
            <w:tcW w:w="2126" w:type="dxa"/>
          </w:tcPr>
          <w:p w14:paraId="4ED36E99"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6</w:t>
            </w:r>
          </w:p>
        </w:tc>
        <w:tc>
          <w:tcPr>
            <w:tcW w:w="1701" w:type="dxa"/>
            <w:vMerge/>
            <w:vAlign w:val="center"/>
          </w:tcPr>
          <w:p w14:paraId="4ED36E9A"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r w:rsidR="00A63E65" w:rsidRPr="006A5963" w14:paraId="4ED36E9F" w14:textId="77777777" w:rsidTr="00A63E65">
        <w:tc>
          <w:tcPr>
            <w:tcW w:w="4111" w:type="dxa"/>
          </w:tcPr>
          <w:p w14:paraId="4ED36E9C"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6,01-6,50</w:t>
            </w:r>
          </w:p>
        </w:tc>
        <w:tc>
          <w:tcPr>
            <w:tcW w:w="2126" w:type="dxa"/>
          </w:tcPr>
          <w:p w14:paraId="4ED36E9D"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6,5</w:t>
            </w:r>
          </w:p>
        </w:tc>
        <w:tc>
          <w:tcPr>
            <w:tcW w:w="1701" w:type="dxa"/>
            <w:vMerge w:val="restart"/>
            <w:vAlign w:val="center"/>
          </w:tcPr>
          <w:p w14:paraId="4ED36E9E"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D</w:t>
            </w:r>
          </w:p>
        </w:tc>
      </w:tr>
      <w:tr w:rsidR="00A63E65" w:rsidRPr="006A5963" w14:paraId="4ED36EA3" w14:textId="77777777" w:rsidTr="00A63E65">
        <w:tc>
          <w:tcPr>
            <w:tcW w:w="4111" w:type="dxa"/>
          </w:tcPr>
          <w:p w14:paraId="4ED36EA0"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6,51-7,00</w:t>
            </w:r>
          </w:p>
        </w:tc>
        <w:tc>
          <w:tcPr>
            <w:tcW w:w="2126" w:type="dxa"/>
          </w:tcPr>
          <w:p w14:paraId="4ED36EA1"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7</w:t>
            </w:r>
          </w:p>
        </w:tc>
        <w:tc>
          <w:tcPr>
            <w:tcW w:w="1701" w:type="dxa"/>
            <w:vMerge/>
            <w:vAlign w:val="center"/>
          </w:tcPr>
          <w:p w14:paraId="4ED36EA2"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r w:rsidR="00A63E65" w:rsidRPr="006A5963" w14:paraId="4ED36EA7" w14:textId="77777777" w:rsidTr="00A63E65">
        <w:tc>
          <w:tcPr>
            <w:tcW w:w="4111" w:type="dxa"/>
          </w:tcPr>
          <w:p w14:paraId="4ED36EA4"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7,01-7,50</w:t>
            </w:r>
          </w:p>
        </w:tc>
        <w:tc>
          <w:tcPr>
            <w:tcW w:w="2126" w:type="dxa"/>
          </w:tcPr>
          <w:p w14:paraId="4ED36EA5"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7,5</w:t>
            </w:r>
          </w:p>
        </w:tc>
        <w:tc>
          <w:tcPr>
            <w:tcW w:w="1701" w:type="dxa"/>
            <w:vMerge w:val="restart"/>
            <w:vAlign w:val="center"/>
          </w:tcPr>
          <w:p w14:paraId="4ED36EA6"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C</w:t>
            </w:r>
          </w:p>
        </w:tc>
      </w:tr>
      <w:tr w:rsidR="00A63E65" w:rsidRPr="006A5963" w14:paraId="4ED36EAB" w14:textId="77777777" w:rsidTr="00A63E65">
        <w:tc>
          <w:tcPr>
            <w:tcW w:w="4111" w:type="dxa"/>
          </w:tcPr>
          <w:p w14:paraId="4ED36EA8"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7,51-8,00</w:t>
            </w:r>
          </w:p>
        </w:tc>
        <w:tc>
          <w:tcPr>
            <w:tcW w:w="2126" w:type="dxa"/>
          </w:tcPr>
          <w:p w14:paraId="4ED36EA9"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8</w:t>
            </w:r>
          </w:p>
        </w:tc>
        <w:tc>
          <w:tcPr>
            <w:tcW w:w="1701" w:type="dxa"/>
            <w:vMerge/>
            <w:vAlign w:val="center"/>
          </w:tcPr>
          <w:p w14:paraId="4ED36EAA"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r w:rsidR="00A63E65" w:rsidRPr="006A5963" w14:paraId="4ED36EAF" w14:textId="77777777" w:rsidTr="00A63E65">
        <w:tc>
          <w:tcPr>
            <w:tcW w:w="4111" w:type="dxa"/>
          </w:tcPr>
          <w:p w14:paraId="4ED36EAC"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8,01-8,50</w:t>
            </w:r>
          </w:p>
        </w:tc>
        <w:tc>
          <w:tcPr>
            <w:tcW w:w="2126" w:type="dxa"/>
          </w:tcPr>
          <w:p w14:paraId="4ED36EAD"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8,5</w:t>
            </w:r>
          </w:p>
        </w:tc>
        <w:tc>
          <w:tcPr>
            <w:tcW w:w="1701" w:type="dxa"/>
            <w:vMerge w:val="restart"/>
            <w:vAlign w:val="center"/>
          </w:tcPr>
          <w:p w14:paraId="4ED36EAE"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B</w:t>
            </w:r>
          </w:p>
        </w:tc>
      </w:tr>
      <w:tr w:rsidR="00A63E65" w:rsidRPr="006A5963" w14:paraId="4ED36EB3" w14:textId="77777777" w:rsidTr="00A63E65">
        <w:tc>
          <w:tcPr>
            <w:tcW w:w="4111" w:type="dxa"/>
          </w:tcPr>
          <w:p w14:paraId="4ED36EB0"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8,51-8,00</w:t>
            </w:r>
          </w:p>
        </w:tc>
        <w:tc>
          <w:tcPr>
            <w:tcW w:w="2126" w:type="dxa"/>
          </w:tcPr>
          <w:p w14:paraId="4ED36EB1"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9</w:t>
            </w:r>
          </w:p>
        </w:tc>
        <w:tc>
          <w:tcPr>
            <w:tcW w:w="1701" w:type="dxa"/>
            <w:vMerge/>
            <w:vAlign w:val="center"/>
          </w:tcPr>
          <w:p w14:paraId="4ED36EB2"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r w:rsidR="00A63E65" w:rsidRPr="006A5963" w14:paraId="4ED36EB7" w14:textId="77777777" w:rsidTr="00A63E65">
        <w:tc>
          <w:tcPr>
            <w:tcW w:w="4111" w:type="dxa"/>
          </w:tcPr>
          <w:p w14:paraId="4ED36EB4"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9,01-9,50</w:t>
            </w:r>
          </w:p>
        </w:tc>
        <w:tc>
          <w:tcPr>
            <w:tcW w:w="2126" w:type="dxa"/>
          </w:tcPr>
          <w:p w14:paraId="4ED36EB5"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9,5</w:t>
            </w:r>
          </w:p>
        </w:tc>
        <w:tc>
          <w:tcPr>
            <w:tcW w:w="1701" w:type="dxa"/>
            <w:vMerge w:val="restart"/>
            <w:vAlign w:val="center"/>
          </w:tcPr>
          <w:p w14:paraId="4ED36EB6"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r w:rsidRPr="006A5963">
              <w:rPr>
                <w:b/>
                <w:bCs/>
                <w:color w:val="000000"/>
                <w:kern w:val="24"/>
                <w:lang w:val="ro-RO" w:eastAsia="en-US"/>
              </w:rPr>
              <w:t>A</w:t>
            </w:r>
          </w:p>
        </w:tc>
      </w:tr>
      <w:tr w:rsidR="00A63E65" w:rsidRPr="006A5963" w14:paraId="4ED36EBB" w14:textId="77777777" w:rsidTr="00A63E65">
        <w:tc>
          <w:tcPr>
            <w:tcW w:w="4111" w:type="dxa"/>
          </w:tcPr>
          <w:p w14:paraId="4ED36EB8"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9,51-10,0</w:t>
            </w:r>
          </w:p>
        </w:tc>
        <w:tc>
          <w:tcPr>
            <w:tcW w:w="2126" w:type="dxa"/>
          </w:tcPr>
          <w:p w14:paraId="4ED36EB9" w14:textId="77777777" w:rsidR="00A63E65" w:rsidRPr="006A5963" w:rsidRDefault="00A63E65" w:rsidP="006A5963">
            <w:pPr>
              <w:tabs>
                <w:tab w:val="left" w:pos="710"/>
                <w:tab w:val="left" w:pos="9540"/>
              </w:tabs>
              <w:ind w:left="734" w:hanging="734"/>
              <w:jc w:val="center"/>
              <w:textAlignment w:val="baseline"/>
              <w:rPr>
                <w:lang w:val="ro-RO" w:eastAsia="en-US"/>
              </w:rPr>
            </w:pPr>
            <w:r w:rsidRPr="006A5963">
              <w:rPr>
                <w:b/>
                <w:bCs/>
                <w:color w:val="000000"/>
                <w:kern w:val="24"/>
                <w:lang w:val="ro-RO" w:eastAsia="en-US"/>
              </w:rPr>
              <w:t>10</w:t>
            </w:r>
          </w:p>
        </w:tc>
        <w:tc>
          <w:tcPr>
            <w:tcW w:w="1701" w:type="dxa"/>
            <w:vMerge/>
          </w:tcPr>
          <w:p w14:paraId="4ED36EBA" w14:textId="77777777" w:rsidR="00A63E65" w:rsidRPr="006A5963" w:rsidRDefault="00A63E65" w:rsidP="006A5963">
            <w:pPr>
              <w:tabs>
                <w:tab w:val="left" w:pos="710"/>
                <w:tab w:val="left" w:pos="9540"/>
              </w:tabs>
              <w:ind w:left="734" w:hanging="734"/>
              <w:jc w:val="center"/>
              <w:textAlignment w:val="baseline"/>
              <w:rPr>
                <w:b/>
                <w:bCs/>
                <w:color w:val="000000"/>
                <w:kern w:val="24"/>
                <w:lang w:val="ro-RO" w:eastAsia="en-US"/>
              </w:rPr>
            </w:pPr>
          </w:p>
        </w:tc>
      </w:tr>
    </w:tbl>
    <w:p w14:paraId="4ED36EBC" w14:textId="77777777" w:rsidR="006332AA" w:rsidRPr="006A5963" w:rsidRDefault="006332AA" w:rsidP="006A5963">
      <w:pPr>
        <w:jc w:val="both"/>
        <w:rPr>
          <w:i/>
          <w:lang w:val="ro-RO"/>
        </w:rPr>
      </w:pPr>
    </w:p>
    <w:p w14:paraId="4ED36EBD" w14:textId="77777777" w:rsidR="00566558" w:rsidRPr="006A5963" w:rsidRDefault="00566558" w:rsidP="006A5963">
      <w:pPr>
        <w:spacing w:before="120"/>
        <w:ind w:left="65" w:firstLine="644"/>
        <w:jc w:val="both"/>
        <w:rPr>
          <w:lang w:val="ro-RO"/>
        </w:rPr>
      </w:pPr>
      <w:r w:rsidRPr="006A5963">
        <w:rPr>
          <w:lang w:val="ro-RO"/>
        </w:rPr>
        <w:t xml:space="preserve">Nota medie anuală </w:t>
      </w:r>
      <w:r w:rsidR="00A02B34" w:rsidRPr="006A5963">
        <w:rPr>
          <w:lang w:val="ro-RO"/>
        </w:rPr>
        <w:t>ş</w:t>
      </w:r>
      <w:r w:rsidRPr="006A5963">
        <w:rPr>
          <w:lang w:val="ro-RO"/>
        </w:rPr>
        <w:t>i notele tuturor etapelor de examinare finală (asistate la calculator, testare, răspuns oral) - toate vor fi exprimate în numere conform scalei de notare (conform tabelului), iar nota finală ob</w:t>
      </w:r>
      <w:r w:rsidR="00A02B34" w:rsidRPr="006A5963">
        <w:rPr>
          <w:lang w:val="ro-RO"/>
        </w:rPr>
        <w:t>ţ</w:t>
      </w:r>
      <w:r w:rsidRPr="006A5963">
        <w:rPr>
          <w:lang w:val="ro-RO"/>
        </w:rPr>
        <w:t>inută va fi exprimată în număr cu două zecimale, care va fi trecută în carnetul de note.</w:t>
      </w:r>
    </w:p>
    <w:p w14:paraId="4ED36EBE" w14:textId="77777777" w:rsidR="00566558" w:rsidRPr="006A5963" w:rsidRDefault="00566558" w:rsidP="006A5963">
      <w:pPr>
        <w:jc w:val="both"/>
        <w:rPr>
          <w:i/>
          <w:lang w:val="ro-RO"/>
        </w:rPr>
      </w:pPr>
    </w:p>
    <w:p w14:paraId="4ED36EBF" w14:textId="77777777" w:rsidR="00A02B34" w:rsidRPr="006A5963" w:rsidRDefault="006332AA" w:rsidP="006A5963">
      <w:pPr>
        <w:jc w:val="both"/>
        <w:rPr>
          <w:i/>
          <w:lang w:val="ro-RO"/>
        </w:rPr>
      </w:pPr>
      <w:r w:rsidRPr="006A5963">
        <w:rPr>
          <w:i/>
          <w:lang w:val="ro-RO"/>
        </w:rPr>
        <w:t>Neprezentarea la examen fără motive întemeiate se înregistrează ca “absent” şi se echivalează cu calificativul 0 (zero). Studentul are dreptul la 2 susţineri repetate ale examenului nepromovat.</w:t>
      </w:r>
    </w:p>
    <w:p w14:paraId="4ED36EC0" w14:textId="77777777" w:rsidR="00B04FC1" w:rsidRPr="006A5963" w:rsidRDefault="00B04FC1" w:rsidP="00802112">
      <w:pPr>
        <w:pStyle w:val="af4"/>
        <w:widowControl w:val="0"/>
        <w:numPr>
          <w:ilvl w:val="0"/>
          <w:numId w:val="2"/>
        </w:numPr>
        <w:tabs>
          <w:tab w:val="left" w:pos="851"/>
        </w:tabs>
        <w:spacing w:before="360" w:after="240"/>
        <w:ind w:left="709" w:hanging="567"/>
        <w:contextualSpacing w:val="0"/>
        <w:rPr>
          <w:b/>
          <w:caps/>
          <w:lang w:val="ro-RO"/>
        </w:rPr>
      </w:pPr>
      <w:r w:rsidRPr="006A5963">
        <w:rPr>
          <w:b/>
          <w:caps/>
          <w:lang w:val="ro-RO"/>
        </w:rPr>
        <w:t>Bibliografia recomandată:</w:t>
      </w:r>
    </w:p>
    <w:p w14:paraId="4ED36EC1" w14:textId="77777777" w:rsidR="003F5186" w:rsidRPr="009E2D3C" w:rsidRDefault="003F5186" w:rsidP="006A5963">
      <w:pPr>
        <w:pStyle w:val="af4"/>
        <w:widowControl w:val="0"/>
        <w:spacing w:before="120" w:after="120"/>
        <w:ind w:left="284"/>
        <w:contextualSpacing w:val="0"/>
        <w:rPr>
          <w:b/>
          <w:i/>
          <w:lang w:val="ro-RO"/>
        </w:rPr>
      </w:pPr>
      <w:r w:rsidRPr="009E2D3C">
        <w:rPr>
          <w:b/>
          <w:i/>
          <w:lang w:val="ro-RO"/>
        </w:rPr>
        <w:t>A. Obligatorie:</w:t>
      </w:r>
    </w:p>
    <w:p w14:paraId="4ED36EC2" w14:textId="77777777" w:rsidR="003F5186" w:rsidRPr="006A5963" w:rsidRDefault="003F5186" w:rsidP="00802112">
      <w:pPr>
        <w:widowControl w:val="0"/>
        <w:numPr>
          <w:ilvl w:val="0"/>
          <w:numId w:val="1"/>
        </w:numPr>
        <w:tabs>
          <w:tab w:val="clear" w:pos="720"/>
        </w:tabs>
        <w:ind w:left="426" w:hanging="284"/>
        <w:jc w:val="both"/>
        <w:rPr>
          <w:lang w:val="ro-RO"/>
        </w:rPr>
      </w:pPr>
      <w:r w:rsidRPr="006A5963">
        <w:rPr>
          <w:lang w:val="ro-RO"/>
        </w:rPr>
        <w:t>Suport de prelegeri „Urgen</w:t>
      </w:r>
      <w:r w:rsidR="00A02B34" w:rsidRPr="006A5963">
        <w:rPr>
          <w:lang w:val="ro-RO"/>
        </w:rPr>
        <w:t>ţ</w:t>
      </w:r>
      <w:r w:rsidRPr="006A5963">
        <w:rPr>
          <w:lang w:val="ro-RO"/>
        </w:rPr>
        <w:t xml:space="preserve">e Medicale Primare” </w:t>
      </w:r>
    </w:p>
    <w:p w14:paraId="4ED36EC3" w14:textId="77777777" w:rsidR="003F5186" w:rsidRPr="006A5963" w:rsidRDefault="003F5186" w:rsidP="00802112">
      <w:pPr>
        <w:widowControl w:val="0"/>
        <w:numPr>
          <w:ilvl w:val="0"/>
          <w:numId w:val="1"/>
        </w:numPr>
        <w:tabs>
          <w:tab w:val="clear" w:pos="720"/>
        </w:tabs>
        <w:ind w:left="426" w:hanging="284"/>
        <w:jc w:val="both"/>
        <w:rPr>
          <w:lang w:val="ro-RO"/>
        </w:rPr>
      </w:pPr>
      <w:r w:rsidRPr="006A5963">
        <w:rPr>
          <w:lang w:val="ro-RO"/>
        </w:rPr>
        <w:t xml:space="preserve">Ciobanu Gh. Resuscitarea Cradiorespiratorie </w:t>
      </w:r>
      <w:r w:rsidR="00A02B34" w:rsidRPr="006A5963">
        <w:rPr>
          <w:lang w:val="ro-RO"/>
        </w:rPr>
        <w:t>ş</w:t>
      </w:r>
      <w:r w:rsidRPr="006A5963">
        <w:rPr>
          <w:lang w:val="ro-RO"/>
        </w:rPr>
        <w:t xml:space="preserve">i cerebrală. Editura Nova-Imprim, 2014, Volumul I </w:t>
      </w:r>
      <w:r w:rsidR="00A02B34" w:rsidRPr="006A5963">
        <w:rPr>
          <w:lang w:val="ro-RO"/>
        </w:rPr>
        <w:t>ş</w:t>
      </w:r>
      <w:r w:rsidRPr="006A5963">
        <w:rPr>
          <w:lang w:val="ro-RO"/>
        </w:rPr>
        <w:t>i II/</w:t>
      </w:r>
    </w:p>
    <w:p w14:paraId="4ED36EC4" w14:textId="77777777" w:rsidR="003F5186" w:rsidRPr="006A5963" w:rsidRDefault="003F5186" w:rsidP="00802112">
      <w:pPr>
        <w:widowControl w:val="0"/>
        <w:numPr>
          <w:ilvl w:val="0"/>
          <w:numId w:val="1"/>
        </w:numPr>
        <w:tabs>
          <w:tab w:val="clear" w:pos="720"/>
        </w:tabs>
        <w:autoSpaceDE w:val="0"/>
        <w:autoSpaceDN w:val="0"/>
        <w:adjustRightInd w:val="0"/>
        <w:ind w:left="426" w:hanging="284"/>
        <w:jc w:val="both"/>
        <w:rPr>
          <w:color w:val="231F20"/>
          <w:lang w:val="en-US"/>
        </w:rPr>
      </w:pPr>
      <w:r w:rsidRPr="006A5963">
        <w:rPr>
          <w:lang w:val="ro-RO"/>
        </w:rPr>
        <w:t xml:space="preserve">American Heart Association. Basic Life Support Privider Nabual, </w:t>
      </w:r>
      <w:r w:rsidR="0090649F">
        <w:rPr>
          <w:lang w:val="ro-RO"/>
        </w:rPr>
        <w:t>2020.</w:t>
      </w:r>
      <w:r w:rsidRPr="006A5963">
        <w:rPr>
          <w:lang w:val="ro-RO"/>
        </w:rPr>
        <w:t xml:space="preserve"> </w:t>
      </w:r>
    </w:p>
    <w:p w14:paraId="4ED36EC5" w14:textId="77777777" w:rsidR="003F5186" w:rsidRPr="006A5963" w:rsidRDefault="003F5186" w:rsidP="00802112">
      <w:pPr>
        <w:widowControl w:val="0"/>
        <w:numPr>
          <w:ilvl w:val="0"/>
          <w:numId w:val="1"/>
        </w:numPr>
        <w:tabs>
          <w:tab w:val="clear" w:pos="720"/>
        </w:tabs>
        <w:autoSpaceDE w:val="0"/>
        <w:autoSpaceDN w:val="0"/>
        <w:adjustRightInd w:val="0"/>
        <w:ind w:left="426" w:hanging="284"/>
        <w:jc w:val="both"/>
        <w:rPr>
          <w:color w:val="231F20"/>
          <w:lang w:val="en-US"/>
        </w:rPr>
      </w:pPr>
      <w:r w:rsidRPr="006A5963">
        <w:rPr>
          <w:color w:val="231F20"/>
          <w:lang w:val="en-US"/>
        </w:rPr>
        <w:t>European Resuscitation Council Guidelines for Resuscitation, 20</w:t>
      </w:r>
      <w:r w:rsidR="0090649F">
        <w:rPr>
          <w:color w:val="231F20"/>
          <w:lang w:val="en-US"/>
        </w:rPr>
        <w:t>21</w:t>
      </w:r>
      <w:r w:rsidRPr="006A5963">
        <w:rPr>
          <w:color w:val="231F20"/>
          <w:lang w:val="en-US"/>
        </w:rPr>
        <w:t xml:space="preserve">. </w:t>
      </w:r>
    </w:p>
    <w:p w14:paraId="4ED36EC6" w14:textId="77777777" w:rsidR="003F5186" w:rsidRPr="00D601BC" w:rsidRDefault="003F5186" w:rsidP="00D601BC">
      <w:pPr>
        <w:widowControl w:val="0"/>
        <w:numPr>
          <w:ilvl w:val="0"/>
          <w:numId w:val="1"/>
        </w:numPr>
        <w:tabs>
          <w:tab w:val="clear" w:pos="720"/>
        </w:tabs>
        <w:ind w:left="426" w:hanging="284"/>
        <w:jc w:val="both"/>
        <w:rPr>
          <w:lang w:val="ro-RO"/>
        </w:rPr>
      </w:pPr>
      <w:r w:rsidRPr="006A5963">
        <w:rPr>
          <w:lang w:val="ro-RO"/>
        </w:rPr>
        <w:t>Tintinalli J.E., Kelen G.D, Stapczynschi. Medicina de urgen</w:t>
      </w:r>
      <w:r w:rsidR="00A02B34" w:rsidRPr="006A5963">
        <w:rPr>
          <w:lang w:val="ro-RO"/>
        </w:rPr>
        <w:t>ţ</w:t>
      </w:r>
      <w:r w:rsidRPr="006A5963">
        <w:rPr>
          <w:lang w:val="ro-RO"/>
        </w:rPr>
        <w:t>ă. Ghid pentru studiucomprehensiv edi</w:t>
      </w:r>
      <w:r w:rsidR="00A02B34" w:rsidRPr="006A5963">
        <w:rPr>
          <w:lang w:val="ro-RO"/>
        </w:rPr>
        <w:t>ţ</w:t>
      </w:r>
      <w:r w:rsidRPr="006A5963">
        <w:rPr>
          <w:lang w:val="ro-RO"/>
        </w:rPr>
        <w:t xml:space="preserve">ia a 6-a, Volumul I </w:t>
      </w:r>
      <w:r w:rsidR="00A02B34" w:rsidRPr="006A5963">
        <w:rPr>
          <w:lang w:val="ro-RO"/>
        </w:rPr>
        <w:t>ş</w:t>
      </w:r>
      <w:r w:rsidRPr="006A5963">
        <w:rPr>
          <w:lang w:val="ro-RO"/>
        </w:rPr>
        <w:t>i II. Editura ALPHA MDN, 2008.</w:t>
      </w:r>
    </w:p>
    <w:p w14:paraId="4ED36EC7" w14:textId="77777777" w:rsidR="003F5186" w:rsidRPr="009E2D3C" w:rsidRDefault="003F5186" w:rsidP="006A5963">
      <w:pPr>
        <w:pStyle w:val="af4"/>
        <w:widowControl w:val="0"/>
        <w:spacing w:before="120" w:after="120"/>
        <w:ind w:left="284"/>
        <w:contextualSpacing w:val="0"/>
        <w:rPr>
          <w:b/>
          <w:i/>
          <w:lang w:val="ro-RO"/>
        </w:rPr>
      </w:pPr>
      <w:r w:rsidRPr="009E2D3C">
        <w:rPr>
          <w:b/>
          <w:i/>
          <w:lang w:val="ro-RO"/>
        </w:rPr>
        <w:lastRenderedPageBreak/>
        <w:t>B. Suplimentară</w:t>
      </w:r>
    </w:p>
    <w:p w14:paraId="4ED36EC8" w14:textId="77777777" w:rsidR="0090649F" w:rsidRDefault="003F5186" w:rsidP="00802112">
      <w:pPr>
        <w:widowControl w:val="0"/>
        <w:numPr>
          <w:ilvl w:val="0"/>
          <w:numId w:val="3"/>
        </w:numPr>
        <w:tabs>
          <w:tab w:val="clear" w:pos="720"/>
        </w:tabs>
        <w:ind w:left="426" w:hanging="284"/>
        <w:jc w:val="both"/>
        <w:rPr>
          <w:lang w:val="ro-RO"/>
        </w:rPr>
      </w:pPr>
      <w:r w:rsidRPr="006A5963">
        <w:t>Багненко С.Ф., Мирошниченко А.Г., Верткин А.Л., Хубутия М.Ш. Руководтво по скорой медицинской помощию Издательство ГЭОТАР – Медия, 20</w:t>
      </w:r>
      <w:r w:rsidR="0090649F">
        <w:rPr>
          <w:lang w:val="ro-RO"/>
        </w:rPr>
        <w:t>19,</w:t>
      </w:r>
      <w:r w:rsidR="0090649F">
        <w:t xml:space="preserve"> стр</w:t>
      </w:r>
      <w:r w:rsidR="0090649F">
        <w:rPr>
          <w:lang w:val="ro-RO"/>
        </w:rPr>
        <w:t>.</w:t>
      </w:r>
      <w:r w:rsidR="0090649F">
        <w:t xml:space="preserve"> 890</w:t>
      </w:r>
      <w:r w:rsidR="0090649F">
        <w:rPr>
          <w:lang w:val="ro-RO"/>
        </w:rPr>
        <w:t xml:space="preserve">. </w:t>
      </w:r>
    </w:p>
    <w:p w14:paraId="4ED36EC9" w14:textId="77777777" w:rsidR="003F5186" w:rsidRPr="006A5963" w:rsidRDefault="003F5186" w:rsidP="00802112">
      <w:pPr>
        <w:widowControl w:val="0"/>
        <w:numPr>
          <w:ilvl w:val="0"/>
          <w:numId w:val="3"/>
        </w:numPr>
        <w:tabs>
          <w:tab w:val="clear" w:pos="720"/>
        </w:tabs>
        <w:ind w:left="426" w:hanging="284"/>
        <w:jc w:val="both"/>
        <w:rPr>
          <w:lang w:val="ro-RO"/>
        </w:rPr>
      </w:pPr>
      <w:r w:rsidRPr="006A5963">
        <w:rPr>
          <w:lang w:val="ro-RO"/>
        </w:rPr>
        <w:t>J. David Bergeron, G. Bizjak. First Responder. (8th edition)</w:t>
      </w:r>
      <w:r w:rsidR="0090649F">
        <w:rPr>
          <w:lang w:val="ro-RO"/>
        </w:rPr>
        <w:t>.</w:t>
      </w:r>
      <w:bookmarkEnd w:id="14"/>
    </w:p>
    <w:sectPr w:rsidR="003F5186" w:rsidRPr="006A5963" w:rsidSect="00193B1A">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6ECC" w14:textId="77777777" w:rsidR="00370A00" w:rsidRDefault="00370A00">
      <w:r>
        <w:separator/>
      </w:r>
    </w:p>
  </w:endnote>
  <w:endnote w:type="continuationSeparator" w:id="0">
    <w:p w14:paraId="4ED36ECD" w14:textId="77777777" w:rsidR="00370A00" w:rsidRDefault="0037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36ECA" w14:textId="77777777" w:rsidR="00370A00" w:rsidRDefault="00370A00">
      <w:r>
        <w:separator/>
      </w:r>
    </w:p>
  </w:footnote>
  <w:footnote w:type="continuationSeparator" w:id="0">
    <w:p w14:paraId="4ED36ECB" w14:textId="77777777" w:rsidR="00370A00" w:rsidRDefault="0037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D47"/>
    <w:multiLevelType w:val="hybridMultilevel"/>
    <w:tmpl w:val="6B4248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8B3B7A"/>
    <w:multiLevelType w:val="hybridMultilevel"/>
    <w:tmpl w:val="EA069BF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 w15:restartNumberingAfterBreak="0">
    <w:nsid w:val="0D581702"/>
    <w:multiLevelType w:val="hybridMultilevel"/>
    <w:tmpl w:val="95DC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C5CC8"/>
    <w:multiLevelType w:val="hybridMultilevel"/>
    <w:tmpl w:val="8312A7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11E1D"/>
    <w:multiLevelType w:val="hybridMultilevel"/>
    <w:tmpl w:val="E47868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2062C"/>
    <w:multiLevelType w:val="hybridMultilevel"/>
    <w:tmpl w:val="7E4ED2F4"/>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DE6406"/>
    <w:multiLevelType w:val="hybridMultilevel"/>
    <w:tmpl w:val="0AF836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1A5142"/>
    <w:multiLevelType w:val="hybridMultilevel"/>
    <w:tmpl w:val="4D7C0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4C5306E"/>
    <w:multiLevelType w:val="hybridMultilevel"/>
    <w:tmpl w:val="42CC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80D10"/>
    <w:multiLevelType w:val="hybridMultilevel"/>
    <w:tmpl w:val="B3E86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5B642E1"/>
    <w:multiLevelType w:val="hybridMultilevel"/>
    <w:tmpl w:val="D02CA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A1A44CA"/>
    <w:multiLevelType w:val="hybridMultilevel"/>
    <w:tmpl w:val="56C421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7708FB"/>
    <w:multiLevelType w:val="hybridMultilevel"/>
    <w:tmpl w:val="EB4A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33A93"/>
    <w:multiLevelType w:val="hybridMultilevel"/>
    <w:tmpl w:val="E716CAA4"/>
    <w:lvl w:ilvl="0" w:tplc="D2AEE0F6">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7" w15:restartNumberingAfterBreak="0">
    <w:nsid w:val="40786C30"/>
    <w:multiLevelType w:val="hybridMultilevel"/>
    <w:tmpl w:val="7C2650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6E5113"/>
    <w:multiLevelType w:val="hybridMultilevel"/>
    <w:tmpl w:val="F6326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3A7AB4"/>
    <w:multiLevelType w:val="hybridMultilevel"/>
    <w:tmpl w:val="277E67A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B4728C4"/>
    <w:multiLevelType w:val="hybridMultilevel"/>
    <w:tmpl w:val="3902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4" w15:restartNumberingAfterBreak="0">
    <w:nsid w:val="53702AC2"/>
    <w:multiLevelType w:val="hybridMultilevel"/>
    <w:tmpl w:val="FF32AFF6"/>
    <w:lvl w:ilvl="0" w:tplc="04180001">
      <w:start w:val="1"/>
      <w:numFmt w:val="bullet"/>
      <w:lvlText w:val=""/>
      <w:lvlJc w:val="left"/>
      <w:pPr>
        <w:ind w:left="786" w:hanging="360"/>
      </w:pPr>
      <w:rPr>
        <w:rFonts w:ascii="Symbol" w:hAnsi="Symbol"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54DD67B1"/>
    <w:multiLevelType w:val="hybridMultilevel"/>
    <w:tmpl w:val="CC82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42964"/>
    <w:multiLevelType w:val="hybridMultilevel"/>
    <w:tmpl w:val="CC22B7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FE78F5"/>
    <w:multiLevelType w:val="hybridMultilevel"/>
    <w:tmpl w:val="D5C2F146"/>
    <w:lvl w:ilvl="0" w:tplc="179AE6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0F718E"/>
    <w:multiLevelType w:val="hybridMultilevel"/>
    <w:tmpl w:val="A22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D0DB7"/>
    <w:multiLevelType w:val="hybridMultilevel"/>
    <w:tmpl w:val="9C22702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2436F56"/>
    <w:multiLevelType w:val="hybridMultilevel"/>
    <w:tmpl w:val="2CE4A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F85C44"/>
    <w:multiLevelType w:val="hybridMultilevel"/>
    <w:tmpl w:val="CDF49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57F01B5"/>
    <w:multiLevelType w:val="hybridMultilevel"/>
    <w:tmpl w:val="AC782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8"/>
  </w:num>
  <w:num w:numId="4">
    <w:abstractNumId w:val="8"/>
  </w:num>
  <w:num w:numId="5">
    <w:abstractNumId w:val="20"/>
  </w:num>
  <w:num w:numId="6">
    <w:abstractNumId w:val="1"/>
  </w:num>
  <w:num w:numId="7">
    <w:abstractNumId w:val="19"/>
  </w:num>
  <w:num w:numId="8">
    <w:abstractNumId w:val="21"/>
  </w:num>
  <w:num w:numId="9">
    <w:abstractNumId w:val="24"/>
  </w:num>
  <w:num w:numId="10">
    <w:abstractNumId w:val="29"/>
  </w:num>
  <w:num w:numId="11">
    <w:abstractNumId w:val="7"/>
  </w:num>
  <w:num w:numId="12">
    <w:abstractNumId w:val="28"/>
  </w:num>
  <w:num w:numId="13">
    <w:abstractNumId w:val="0"/>
  </w:num>
  <w:num w:numId="14">
    <w:abstractNumId w:val="26"/>
  </w:num>
  <w:num w:numId="15">
    <w:abstractNumId w:val="9"/>
  </w:num>
  <w:num w:numId="16">
    <w:abstractNumId w:val="11"/>
  </w:num>
  <w:num w:numId="17">
    <w:abstractNumId w:val="3"/>
  </w:num>
  <w:num w:numId="18">
    <w:abstractNumId w:val="14"/>
  </w:num>
  <w:num w:numId="19">
    <w:abstractNumId w:val="17"/>
  </w:num>
  <w:num w:numId="20">
    <w:abstractNumId w:val="13"/>
  </w:num>
  <w:num w:numId="21">
    <w:abstractNumId w:val="4"/>
  </w:num>
  <w:num w:numId="22">
    <w:abstractNumId w:val="31"/>
  </w:num>
  <w:num w:numId="23">
    <w:abstractNumId w:val="12"/>
  </w:num>
  <w:num w:numId="24">
    <w:abstractNumId w:val="10"/>
  </w:num>
  <w:num w:numId="25">
    <w:abstractNumId w:val="27"/>
  </w:num>
  <w:num w:numId="26">
    <w:abstractNumId w:val="16"/>
  </w:num>
  <w:num w:numId="27">
    <w:abstractNumId w:val="32"/>
  </w:num>
  <w:num w:numId="28">
    <w:abstractNumId w:val="15"/>
  </w:num>
  <w:num w:numId="29">
    <w:abstractNumId w:val="30"/>
  </w:num>
  <w:num w:numId="30">
    <w:abstractNumId w:val="2"/>
  </w:num>
  <w:num w:numId="31">
    <w:abstractNumId w:val="6"/>
  </w:num>
  <w:num w:numId="32">
    <w:abstractNumId w:val="25"/>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1950"/>
    <w:rsid w:val="000247CB"/>
    <w:rsid w:val="0004063E"/>
    <w:rsid w:val="00041966"/>
    <w:rsid w:val="000518A5"/>
    <w:rsid w:val="0005657B"/>
    <w:rsid w:val="0006122C"/>
    <w:rsid w:val="000666F4"/>
    <w:rsid w:val="00076450"/>
    <w:rsid w:val="000827A3"/>
    <w:rsid w:val="0009635D"/>
    <w:rsid w:val="000A0E99"/>
    <w:rsid w:val="000A1E21"/>
    <w:rsid w:val="000A4B00"/>
    <w:rsid w:val="000A740C"/>
    <w:rsid w:val="000A7C74"/>
    <w:rsid w:val="000B02F4"/>
    <w:rsid w:val="000B0F74"/>
    <w:rsid w:val="000C07B6"/>
    <w:rsid w:val="000E0DDD"/>
    <w:rsid w:val="000E1001"/>
    <w:rsid w:val="000E29A8"/>
    <w:rsid w:val="000F35A9"/>
    <w:rsid w:val="000F490E"/>
    <w:rsid w:val="000F4D8F"/>
    <w:rsid w:val="000F52A8"/>
    <w:rsid w:val="000F52E1"/>
    <w:rsid w:val="000F6E9D"/>
    <w:rsid w:val="000F6EC9"/>
    <w:rsid w:val="0011314E"/>
    <w:rsid w:val="00113BEC"/>
    <w:rsid w:val="00120BED"/>
    <w:rsid w:val="00127D3F"/>
    <w:rsid w:val="001343A1"/>
    <w:rsid w:val="00137470"/>
    <w:rsid w:val="001436EA"/>
    <w:rsid w:val="00155BA9"/>
    <w:rsid w:val="00156EEB"/>
    <w:rsid w:val="00162126"/>
    <w:rsid w:val="00174EA7"/>
    <w:rsid w:val="00175CA2"/>
    <w:rsid w:val="00175D23"/>
    <w:rsid w:val="00181839"/>
    <w:rsid w:val="00182200"/>
    <w:rsid w:val="00184C48"/>
    <w:rsid w:val="00184EA4"/>
    <w:rsid w:val="00190B3C"/>
    <w:rsid w:val="00193B1A"/>
    <w:rsid w:val="001956B7"/>
    <w:rsid w:val="001A6B66"/>
    <w:rsid w:val="001B51FC"/>
    <w:rsid w:val="001C4B51"/>
    <w:rsid w:val="001E4CC7"/>
    <w:rsid w:val="001E7B20"/>
    <w:rsid w:val="00202EBD"/>
    <w:rsid w:val="00206843"/>
    <w:rsid w:val="00216BE7"/>
    <w:rsid w:val="00216C72"/>
    <w:rsid w:val="00223F6B"/>
    <w:rsid w:val="00230807"/>
    <w:rsid w:val="00233C91"/>
    <w:rsid w:val="00234E5E"/>
    <w:rsid w:val="00234FAE"/>
    <w:rsid w:val="00242A6A"/>
    <w:rsid w:val="00251BEB"/>
    <w:rsid w:val="00256F21"/>
    <w:rsid w:val="002643ED"/>
    <w:rsid w:val="00265F5B"/>
    <w:rsid w:val="00280CAE"/>
    <w:rsid w:val="00287715"/>
    <w:rsid w:val="00290DAD"/>
    <w:rsid w:val="00293B1B"/>
    <w:rsid w:val="0029798E"/>
    <w:rsid w:val="002A012E"/>
    <w:rsid w:val="002A237E"/>
    <w:rsid w:val="002A4C91"/>
    <w:rsid w:val="002A705F"/>
    <w:rsid w:val="002B36B2"/>
    <w:rsid w:val="002C4692"/>
    <w:rsid w:val="002D1750"/>
    <w:rsid w:val="002E56C9"/>
    <w:rsid w:val="002E696C"/>
    <w:rsid w:val="002F352E"/>
    <w:rsid w:val="0030659E"/>
    <w:rsid w:val="0030710F"/>
    <w:rsid w:val="003112B0"/>
    <w:rsid w:val="0031370B"/>
    <w:rsid w:val="00316B71"/>
    <w:rsid w:val="00321BFE"/>
    <w:rsid w:val="003229FE"/>
    <w:rsid w:val="00327639"/>
    <w:rsid w:val="00333174"/>
    <w:rsid w:val="00342DF6"/>
    <w:rsid w:val="00350CCB"/>
    <w:rsid w:val="003514C6"/>
    <w:rsid w:val="00353769"/>
    <w:rsid w:val="00361C9A"/>
    <w:rsid w:val="00362BBC"/>
    <w:rsid w:val="0036501F"/>
    <w:rsid w:val="00370A00"/>
    <w:rsid w:val="00370E79"/>
    <w:rsid w:val="00381CA0"/>
    <w:rsid w:val="0038280C"/>
    <w:rsid w:val="0038480E"/>
    <w:rsid w:val="00397B7D"/>
    <w:rsid w:val="003B0982"/>
    <w:rsid w:val="003B14DD"/>
    <w:rsid w:val="003B557B"/>
    <w:rsid w:val="003C036F"/>
    <w:rsid w:val="003C0C89"/>
    <w:rsid w:val="003C5825"/>
    <w:rsid w:val="003D724A"/>
    <w:rsid w:val="003E7CA9"/>
    <w:rsid w:val="003F0199"/>
    <w:rsid w:val="003F0ECD"/>
    <w:rsid w:val="003F26C6"/>
    <w:rsid w:val="003F3D9D"/>
    <w:rsid w:val="003F3EBD"/>
    <w:rsid w:val="003F5186"/>
    <w:rsid w:val="00401CEF"/>
    <w:rsid w:val="00405006"/>
    <w:rsid w:val="0041312C"/>
    <w:rsid w:val="00414EEC"/>
    <w:rsid w:val="00416A0A"/>
    <w:rsid w:val="00417945"/>
    <w:rsid w:val="004205F3"/>
    <w:rsid w:val="00424001"/>
    <w:rsid w:val="00437E6C"/>
    <w:rsid w:val="00442EB8"/>
    <w:rsid w:val="00443EA5"/>
    <w:rsid w:val="0047167B"/>
    <w:rsid w:val="004718F5"/>
    <w:rsid w:val="00486781"/>
    <w:rsid w:val="004A012D"/>
    <w:rsid w:val="004A1AAB"/>
    <w:rsid w:val="004A7B3F"/>
    <w:rsid w:val="004B08D3"/>
    <w:rsid w:val="004B4137"/>
    <w:rsid w:val="004D70E8"/>
    <w:rsid w:val="004F0C3B"/>
    <w:rsid w:val="004F2C5F"/>
    <w:rsid w:val="0051242D"/>
    <w:rsid w:val="00512FB3"/>
    <w:rsid w:val="0052180A"/>
    <w:rsid w:val="00524061"/>
    <w:rsid w:val="00536A19"/>
    <w:rsid w:val="00540161"/>
    <w:rsid w:val="005418EA"/>
    <w:rsid w:val="00542984"/>
    <w:rsid w:val="00547A7E"/>
    <w:rsid w:val="005544EE"/>
    <w:rsid w:val="00563796"/>
    <w:rsid w:val="00564009"/>
    <w:rsid w:val="00566558"/>
    <w:rsid w:val="00567614"/>
    <w:rsid w:val="005714FC"/>
    <w:rsid w:val="00573D99"/>
    <w:rsid w:val="005805B4"/>
    <w:rsid w:val="00584A50"/>
    <w:rsid w:val="00592EC1"/>
    <w:rsid w:val="00593E6C"/>
    <w:rsid w:val="005951BE"/>
    <w:rsid w:val="005979DC"/>
    <w:rsid w:val="005B688B"/>
    <w:rsid w:val="005B7FFC"/>
    <w:rsid w:val="005C092A"/>
    <w:rsid w:val="005C114C"/>
    <w:rsid w:val="005C6219"/>
    <w:rsid w:val="005D0870"/>
    <w:rsid w:val="005D1A76"/>
    <w:rsid w:val="005E3737"/>
    <w:rsid w:val="005F281C"/>
    <w:rsid w:val="0060520E"/>
    <w:rsid w:val="00606132"/>
    <w:rsid w:val="00607309"/>
    <w:rsid w:val="00611DBA"/>
    <w:rsid w:val="006136C4"/>
    <w:rsid w:val="006157EA"/>
    <w:rsid w:val="00621F0C"/>
    <w:rsid w:val="00624685"/>
    <w:rsid w:val="006332AA"/>
    <w:rsid w:val="00637EE8"/>
    <w:rsid w:val="00637F11"/>
    <w:rsid w:val="006773E4"/>
    <w:rsid w:val="006830B5"/>
    <w:rsid w:val="0069659E"/>
    <w:rsid w:val="00697AAB"/>
    <w:rsid w:val="006A3031"/>
    <w:rsid w:val="006A44EB"/>
    <w:rsid w:val="006A5963"/>
    <w:rsid w:val="006B727C"/>
    <w:rsid w:val="006C014E"/>
    <w:rsid w:val="006C0D2C"/>
    <w:rsid w:val="006C31FD"/>
    <w:rsid w:val="006C4C2E"/>
    <w:rsid w:val="006C772C"/>
    <w:rsid w:val="006C7765"/>
    <w:rsid w:val="006D01C9"/>
    <w:rsid w:val="006D0741"/>
    <w:rsid w:val="006D164B"/>
    <w:rsid w:val="006D1E62"/>
    <w:rsid w:val="006D30EF"/>
    <w:rsid w:val="006D30FA"/>
    <w:rsid w:val="006D5A27"/>
    <w:rsid w:val="006D64C6"/>
    <w:rsid w:val="00701F26"/>
    <w:rsid w:val="00706CF3"/>
    <w:rsid w:val="0070727A"/>
    <w:rsid w:val="00724F69"/>
    <w:rsid w:val="00731B6C"/>
    <w:rsid w:val="00741167"/>
    <w:rsid w:val="00742CFA"/>
    <w:rsid w:val="00746DE3"/>
    <w:rsid w:val="00760658"/>
    <w:rsid w:val="00764886"/>
    <w:rsid w:val="00771698"/>
    <w:rsid w:val="00772BF7"/>
    <w:rsid w:val="00773F4B"/>
    <w:rsid w:val="007813F0"/>
    <w:rsid w:val="00781607"/>
    <w:rsid w:val="00785530"/>
    <w:rsid w:val="007928E8"/>
    <w:rsid w:val="00793DDF"/>
    <w:rsid w:val="007A0A88"/>
    <w:rsid w:val="007A6C4C"/>
    <w:rsid w:val="007B20AE"/>
    <w:rsid w:val="007B4565"/>
    <w:rsid w:val="007C1AD3"/>
    <w:rsid w:val="007D17F5"/>
    <w:rsid w:val="007D4133"/>
    <w:rsid w:val="007D4363"/>
    <w:rsid w:val="007E7322"/>
    <w:rsid w:val="007E77CB"/>
    <w:rsid w:val="007F37DF"/>
    <w:rsid w:val="007F3FE7"/>
    <w:rsid w:val="007F493E"/>
    <w:rsid w:val="00802112"/>
    <w:rsid w:val="00803AAE"/>
    <w:rsid w:val="00810D08"/>
    <w:rsid w:val="00811105"/>
    <w:rsid w:val="00813970"/>
    <w:rsid w:val="008252F5"/>
    <w:rsid w:val="0083482A"/>
    <w:rsid w:val="00840FC2"/>
    <w:rsid w:val="008410B6"/>
    <w:rsid w:val="00851CC6"/>
    <w:rsid w:val="0085501A"/>
    <w:rsid w:val="0085747F"/>
    <w:rsid w:val="008627F0"/>
    <w:rsid w:val="00864DB2"/>
    <w:rsid w:val="00865CD3"/>
    <w:rsid w:val="00886F65"/>
    <w:rsid w:val="008957E2"/>
    <w:rsid w:val="008B37AE"/>
    <w:rsid w:val="008B4148"/>
    <w:rsid w:val="008C0813"/>
    <w:rsid w:val="008C0F95"/>
    <w:rsid w:val="008C3C65"/>
    <w:rsid w:val="008D3758"/>
    <w:rsid w:val="008E20BC"/>
    <w:rsid w:val="00904691"/>
    <w:rsid w:val="00904AD8"/>
    <w:rsid w:val="00905491"/>
    <w:rsid w:val="00905D56"/>
    <w:rsid w:val="0090649F"/>
    <w:rsid w:val="009105A3"/>
    <w:rsid w:val="00923C77"/>
    <w:rsid w:val="009263E8"/>
    <w:rsid w:val="009301B4"/>
    <w:rsid w:val="00932F32"/>
    <w:rsid w:val="00941768"/>
    <w:rsid w:val="0094291C"/>
    <w:rsid w:val="00947159"/>
    <w:rsid w:val="009536A5"/>
    <w:rsid w:val="00955B6E"/>
    <w:rsid w:val="00956A0C"/>
    <w:rsid w:val="0095744D"/>
    <w:rsid w:val="009622E2"/>
    <w:rsid w:val="00963D37"/>
    <w:rsid w:val="00965478"/>
    <w:rsid w:val="0096603C"/>
    <w:rsid w:val="00966724"/>
    <w:rsid w:val="0097388B"/>
    <w:rsid w:val="00975E52"/>
    <w:rsid w:val="00976F3C"/>
    <w:rsid w:val="00982690"/>
    <w:rsid w:val="00984B05"/>
    <w:rsid w:val="009862C6"/>
    <w:rsid w:val="00992E55"/>
    <w:rsid w:val="00994120"/>
    <w:rsid w:val="009943CA"/>
    <w:rsid w:val="009A77B1"/>
    <w:rsid w:val="009C28B2"/>
    <w:rsid w:val="009D2479"/>
    <w:rsid w:val="009D2C22"/>
    <w:rsid w:val="009D521B"/>
    <w:rsid w:val="009D6CD2"/>
    <w:rsid w:val="009D70F0"/>
    <w:rsid w:val="009D79B5"/>
    <w:rsid w:val="009E2D3C"/>
    <w:rsid w:val="009E6B25"/>
    <w:rsid w:val="009E7013"/>
    <w:rsid w:val="00A0243D"/>
    <w:rsid w:val="00A02B34"/>
    <w:rsid w:val="00A1379D"/>
    <w:rsid w:val="00A1729C"/>
    <w:rsid w:val="00A201C4"/>
    <w:rsid w:val="00A2135B"/>
    <w:rsid w:val="00A335C5"/>
    <w:rsid w:val="00A3487C"/>
    <w:rsid w:val="00A34E9D"/>
    <w:rsid w:val="00A527BE"/>
    <w:rsid w:val="00A55F61"/>
    <w:rsid w:val="00A56EAF"/>
    <w:rsid w:val="00A57884"/>
    <w:rsid w:val="00A579F4"/>
    <w:rsid w:val="00A63E65"/>
    <w:rsid w:val="00A7100F"/>
    <w:rsid w:val="00A75F05"/>
    <w:rsid w:val="00A81397"/>
    <w:rsid w:val="00A8282E"/>
    <w:rsid w:val="00A84DB6"/>
    <w:rsid w:val="00A945C8"/>
    <w:rsid w:val="00AA183B"/>
    <w:rsid w:val="00AB0851"/>
    <w:rsid w:val="00AB0909"/>
    <w:rsid w:val="00AC1208"/>
    <w:rsid w:val="00AD06D4"/>
    <w:rsid w:val="00AD4E83"/>
    <w:rsid w:val="00AD56D4"/>
    <w:rsid w:val="00AD56EC"/>
    <w:rsid w:val="00AD5786"/>
    <w:rsid w:val="00AE4151"/>
    <w:rsid w:val="00AE519F"/>
    <w:rsid w:val="00AE52F7"/>
    <w:rsid w:val="00AE59DA"/>
    <w:rsid w:val="00B04FC1"/>
    <w:rsid w:val="00B16EF7"/>
    <w:rsid w:val="00B25EA1"/>
    <w:rsid w:val="00B27473"/>
    <w:rsid w:val="00B353F9"/>
    <w:rsid w:val="00B4532C"/>
    <w:rsid w:val="00B52067"/>
    <w:rsid w:val="00B54244"/>
    <w:rsid w:val="00B71641"/>
    <w:rsid w:val="00B76080"/>
    <w:rsid w:val="00B8084D"/>
    <w:rsid w:val="00B80A63"/>
    <w:rsid w:val="00B829EB"/>
    <w:rsid w:val="00B84BF0"/>
    <w:rsid w:val="00B91F81"/>
    <w:rsid w:val="00B928A7"/>
    <w:rsid w:val="00B92F47"/>
    <w:rsid w:val="00B95F38"/>
    <w:rsid w:val="00B976DD"/>
    <w:rsid w:val="00BA0DDD"/>
    <w:rsid w:val="00BA2D59"/>
    <w:rsid w:val="00BA369D"/>
    <w:rsid w:val="00BB4A02"/>
    <w:rsid w:val="00BB5DFD"/>
    <w:rsid w:val="00BB701F"/>
    <w:rsid w:val="00BC321A"/>
    <w:rsid w:val="00BC5803"/>
    <w:rsid w:val="00BC674D"/>
    <w:rsid w:val="00BD1C3E"/>
    <w:rsid w:val="00BD347F"/>
    <w:rsid w:val="00BD420B"/>
    <w:rsid w:val="00BE1D6E"/>
    <w:rsid w:val="00BF1993"/>
    <w:rsid w:val="00BF1AAB"/>
    <w:rsid w:val="00BF2379"/>
    <w:rsid w:val="00BF35F5"/>
    <w:rsid w:val="00C04F32"/>
    <w:rsid w:val="00C068B1"/>
    <w:rsid w:val="00C1035B"/>
    <w:rsid w:val="00C12063"/>
    <w:rsid w:val="00C13C58"/>
    <w:rsid w:val="00C161D9"/>
    <w:rsid w:val="00C16559"/>
    <w:rsid w:val="00C219E5"/>
    <w:rsid w:val="00C26954"/>
    <w:rsid w:val="00C30A0B"/>
    <w:rsid w:val="00C32243"/>
    <w:rsid w:val="00C44A9E"/>
    <w:rsid w:val="00C52041"/>
    <w:rsid w:val="00C6474F"/>
    <w:rsid w:val="00C774C7"/>
    <w:rsid w:val="00C80507"/>
    <w:rsid w:val="00C8239D"/>
    <w:rsid w:val="00C834AD"/>
    <w:rsid w:val="00C91898"/>
    <w:rsid w:val="00CA188B"/>
    <w:rsid w:val="00CA19DF"/>
    <w:rsid w:val="00CA5DA9"/>
    <w:rsid w:val="00CB33E2"/>
    <w:rsid w:val="00CC2310"/>
    <w:rsid w:val="00CC3AAE"/>
    <w:rsid w:val="00CC6439"/>
    <w:rsid w:val="00CC7F5B"/>
    <w:rsid w:val="00CD18EF"/>
    <w:rsid w:val="00CD4D13"/>
    <w:rsid w:val="00CD7C94"/>
    <w:rsid w:val="00CE25EE"/>
    <w:rsid w:val="00CE456A"/>
    <w:rsid w:val="00CE4CBE"/>
    <w:rsid w:val="00CE5C11"/>
    <w:rsid w:val="00CF3CC1"/>
    <w:rsid w:val="00D07502"/>
    <w:rsid w:val="00D136DA"/>
    <w:rsid w:val="00D1565D"/>
    <w:rsid w:val="00D1734F"/>
    <w:rsid w:val="00D20F99"/>
    <w:rsid w:val="00D221BC"/>
    <w:rsid w:val="00D248EF"/>
    <w:rsid w:val="00D2528D"/>
    <w:rsid w:val="00D2579F"/>
    <w:rsid w:val="00D27FFE"/>
    <w:rsid w:val="00D3395C"/>
    <w:rsid w:val="00D529FC"/>
    <w:rsid w:val="00D601BC"/>
    <w:rsid w:val="00D62C9F"/>
    <w:rsid w:val="00D6340C"/>
    <w:rsid w:val="00D64CF8"/>
    <w:rsid w:val="00D735DB"/>
    <w:rsid w:val="00D743C7"/>
    <w:rsid w:val="00D76A1C"/>
    <w:rsid w:val="00D8178B"/>
    <w:rsid w:val="00D939A4"/>
    <w:rsid w:val="00D93CB6"/>
    <w:rsid w:val="00D95B64"/>
    <w:rsid w:val="00D96BDD"/>
    <w:rsid w:val="00DA5F36"/>
    <w:rsid w:val="00DA7508"/>
    <w:rsid w:val="00DB53A2"/>
    <w:rsid w:val="00DC455F"/>
    <w:rsid w:val="00DC4609"/>
    <w:rsid w:val="00DD2518"/>
    <w:rsid w:val="00DD7F3C"/>
    <w:rsid w:val="00DD7F4E"/>
    <w:rsid w:val="00DE4535"/>
    <w:rsid w:val="00DE5D19"/>
    <w:rsid w:val="00DF021B"/>
    <w:rsid w:val="00DF4E5B"/>
    <w:rsid w:val="00DF6777"/>
    <w:rsid w:val="00E002B5"/>
    <w:rsid w:val="00E00695"/>
    <w:rsid w:val="00E01C42"/>
    <w:rsid w:val="00E02FC2"/>
    <w:rsid w:val="00E05CA1"/>
    <w:rsid w:val="00E16388"/>
    <w:rsid w:val="00E16C16"/>
    <w:rsid w:val="00E201C7"/>
    <w:rsid w:val="00E3500B"/>
    <w:rsid w:val="00E41C42"/>
    <w:rsid w:val="00E45E52"/>
    <w:rsid w:val="00E46B7C"/>
    <w:rsid w:val="00E5304A"/>
    <w:rsid w:val="00E5478D"/>
    <w:rsid w:val="00E6331E"/>
    <w:rsid w:val="00E6651A"/>
    <w:rsid w:val="00E7030D"/>
    <w:rsid w:val="00E8488C"/>
    <w:rsid w:val="00E902A5"/>
    <w:rsid w:val="00E90E5F"/>
    <w:rsid w:val="00EA5006"/>
    <w:rsid w:val="00EA59A0"/>
    <w:rsid w:val="00EA6270"/>
    <w:rsid w:val="00EA6E5C"/>
    <w:rsid w:val="00EB0D75"/>
    <w:rsid w:val="00EB673A"/>
    <w:rsid w:val="00EC0B2B"/>
    <w:rsid w:val="00EC51C5"/>
    <w:rsid w:val="00EC5E73"/>
    <w:rsid w:val="00ED07F8"/>
    <w:rsid w:val="00ED1D16"/>
    <w:rsid w:val="00ED2BA3"/>
    <w:rsid w:val="00ED465D"/>
    <w:rsid w:val="00EE5FA9"/>
    <w:rsid w:val="00EE6143"/>
    <w:rsid w:val="00EE6EE8"/>
    <w:rsid w:val="00EF1189"/>
    <w:rsid w:val="00F01D29"/>
    <w:rsid w:val="00F20475"/>
    <w:rsid w:val="00F2341F"/>
    <w:rsid w:val="00F24C30"/>
    <w:rsid w:val="00F2769D"/>
    <w:rsid w:val="00F34414"/>
    <w:rsid w:val="00F35BD5"/>
    <w:rsid w:val="00F4093D"/>
    <w:rsid w:val="00F445BE"/>
    <w:rsid w:val="00F47C82"/>
    <w:rsid w:val="00F574CE"/>
    <w:rsid w:val="00F600F7"/>
    <w:rsid w:val="00F60230"/>
    <w:rsid w:val="00F61914"/>
    <w:rsid w:val="00F71541"/>
    <w:rsid w:val="00F72997"/>
    <w:rsid w:val="00F72F07"/>
    <w:rsid w:val="00F73C2A"/>
    <w:rsid w:val="00F75314"/>
    <w:rsid w:val="00F77905"/>
    <w:rsid w:val="00F81EB2"/>
    <w:rsid w:val="00F91531"/>
    <w:rsid w:val="00F93913"/>
    <w:rsid w:val="00F972D8"/>
    <w:rsid w:val="00F97D0E"/>
    <w:rsid w:val="00FA214D"/>
    <w:rsid w:val="00FB0171"/>
    <w:rsid w:val="00FD244A"/>
    <w:rsid w:val="00FD3329"/>
    <w:rsid w:val="00FE2F96"/>
    <w:rsid w:val="00FE3A47"/>
    <w:rsid w:val="00FE54D9"/>
    <w:rsid w:val="00FE60D2"/>
    <w:rsid w:val="00FF0C06"/>
    <w:rsid w:val="00FF3B6F"/>
    <w:rsid w:val="00FF4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36C0C"/>
  <w15:docId w15:val="{213E8033-437A-422C-B08B-A1083066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link w:val="20"/>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2">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3">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4">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paragraph" w:customStyle="1" w:styleId="yiv9959230478msonormal">
    <w:name w:val="yiv9959230478msonormal"/>
    <w:basedOn w:val="a"/>
    <w:rsid w:val="00992E55"/>
    <w:pPr>
      <w:spacing w:before="100" w:beforeAutospacing="1" w:after="100" w:afterAutospacing="1"/>
    </w:pPr>
    <w:rPr>
      <w:lang w:val="en-US" w:eastAsia="en-US"/>
    </w:rPr>
  </w:style>
  <w:style w:type="character" w:customStyle="1" w:styleId="20">
    <w:name w:val="Заголовок 2 Знак"/>
    <w:link w:val="2"/>
    <w:rsid w:val="00424001"/>
    <w:rPr>
      <w:b/>
      <w:bCs/>
      <w:sz w:val="28"/>
      <w:szCs w:val="24"/>
      <w:lang w:val="ro-RO"/>
    </w:rPr>
  </w:style>
  <w:style w:type="paragraph" w:customStyle="1" w:styleId="Default">
    <w:name w:val="Default"/>
    <w:rsid w:val="00CE5C11"/>
    <w:pPr>
      <w:autoSpaceDE w:val="0"/>
      <w:autoSpaceDN w:val="0"/>
      <w:adjustRightInd w:val="0"/>
    </w:pPr>
    <w:rPr>
      <w:color w:val="000000"/>
      <w:sz w:val="24"/>
      <w:szCs w:val="24"/>
    </w:rPr>
  </w:style>
  <w:style w:type="table" w:customStyle="1" w:styleId="TableGrid">
    <w:name w:val="TableGrid"/>
    <w:rsid w:val="00F445B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6393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42AFC-0143-4A65-BCCC-90731A54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7890</Words>
  <Characters>44978</Characters>
  <Application>Microsoft Office Word</Application>
  <DocSecurity>0</DocSecurity>
  <Lines>374</Lines>
  <Paragraphs>105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52763</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Asus</cp:lastModifiedBy>
  <cp:revision>6</cp:revision>
  <cp:lastPrinted>2018-01-23T07:42:00Z</cp:lastPrinted>
  <dcterms:created xsi:type="dcterms:W3CDTF">2021-10-05T10:39:00Z</dcterms:created>
  <dcterms:modified xsi:type="dcterms:W3CDTF">2022-06-02T07:20:00Z</dcterms:modified>
</cp:coreProperties>
</file>